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D9DFB" w14:textId="080A016F" w:rsidR="007A7059" w:rsidRDefault="0089096E">
      <w:pPr>
        <w:pStyle w:val="Nagwek1"/>
        <w:spacing w:before="77" w:line="333" w:lineRule="auto"/>
        <w:ind w:left="1078" w:right="1166" w:firstLine="453"/>
      </w:pPr>
      <w:r>
        <w:t>REGULAMIN PROWADZENIA DZIAŁALNOŚCI HANDLOWEJ PODCZAS JARMARKU ŚWIĄTECZNEGO</w:t>
      </w:r>
      <w:r w:rsidR="00193536">
        <w:t xml:space="preserve"> I ŻNIŃSKIEJ WIGILII </w:t>
      </w:r>
    </w:p>
    <w:p w14:paraId="0D22608E" w14:textId="38E3BC4E" w:rsidR="007A7059" w:rsidRDefault="0089096E">
      <w:pPr>
        <w:spacing w:before="5"/>
        <w:ind w:left="3774" w:right="3871"/>
        <w:jc w:val="center"/>
        <w:rPr>
          <w:b/>
        </w:rPr>
      </w:pPr>
      <w:r>
        <w:rPr>
          <w:b/>
        </w:rPr>
        <w:t>15 grudnia 2019 r.</w:t>
      </w:r>
    </w:p>
    <w:p w14:paraId="7ADEEE2A" w14:textId="77777777" w:rsidR="007A7059" w:rsidRDefault="007A7059">
      <w:pPr>
        <w:pStyle w:val="Tekstpodstawowy"/>
        <w:ind w:left="0"/>
        <w:jc w:val="left"/>
        <w:rPr>
          <w:b/>
          <w:sz w:val="24"/>
        </w:rPr>
      </w:pPr>
    </w:p>
    <w:p w14:paraId="5563C581" w14:textId="77777777" w:rsidR="007A7059" w:rsidRDefault="007A7059">
      <w:pPr>
        <w:pStyle w:val="Tekstpodstawowy"/>
        <w:ind w:left="0"/>
        <w:jc w:val="left"/>
        <w:rPr>
          <w:b/>
          <w:sz w:val="24"/>
        </w:rPr>
      </w:pPr>
    </w:p>
    <w:p w14:paraId="6F9CD6A1" w14:textId="77777777" w:rsidR="007A7059" w:rsidRDefault="0089096E">
      <w:pPr>
        <w:spacing w:before="190"/>
        <w:ind w:left="115"/>
        <w:rPr>
          <w:b/>
        </w:rPr>
      </w:pPr>
      <w:r>
        <w:rPr>
          <w:b/>
        </w:rPr>
        <w:t>§ 1. Organizator wydarzenia</w:t>
      </w:r>
    </w:p>
    <w:p w14:paraId="6EE2C67C" w14:textId="6124BA5E" w:rsidR="007A7059" w:rsidRDefault="0089096E">
      <w:pPr>
        <w:pStyle w:val="Tekstpodstawowy"/>
        <w:spacing w:before="96"/>
        <w:ind w:left="115" w:right="214"/>
      </w:pPr>
      <w:r>
        <w:t xml:space="preserve">Gmina Żnin z siedzibą w Żninie przy ul. 700-lecia 39. Osoba przyjmująca zgłoszenia: Aleksander Kranc (tel. 52 30 31 301 wew. 148; e-mail: </w:t>
      </w:r>
      <w:hyperlink r:id="rId5" w:history="1">
        <w:r w:rsidRPr="00F92293">
          <w:rPr>
            <w:rStyle w:val="Hipercze"/>
          </w:rPr>
          <w:t>jarmark@gminaznin.pl</w:t>
        </w:r>
      </w:hyperlink>
      <w:r>
        <w:t>) oraz Żniński Dom Kultury z siedzibą</w:t>
      </w:r>
    </w:p>
    <w:p w14:paraId="0CE587C0" w14:textId="77777777" w:rsidR="007A7059" w:rsidRDefault="0089096E">
      <w:pPr>
        <w:pStyle w:val="Tekstpodstawowy"/>
        <w:spacing w:line="252" w:lineRule="exact"/>
        <w:jc w:val="left"/>
      </w:pPr>
      <w:r>
        <w:t>w Żninie przy ul. Pocztowej 15.</w:t>
      </w:r>
    </w:p>
    <w:p w14:paraId="5C95783C" w14:textId="77777777" w:rsidR="007A7059" w:rsidRDefault="007A7059">
      <w:pPr>
        <w:pStyle w:val="Tekstpodstawowy"/>
        <w:ind w:left="0"/>
        <w:jc w:val="left"/>
        <w:rPr>
          <w:sz w:val="24"/>
        </w:rPr>
      </w:pPr>
    </w:p>
    <w:p w14:paraId="6D328B6F" w14:textId="77777777" w:rsidR="007A7059" w:rsidRDefault="0089096E">
      <w:pPr>
        <w:pStyle w:val="Nagwek1"/>
        <w:spacing w:before="181"/>
      </w:pPr>
      <w:r>
        <w:t>§ 2. Czas trwania wydarzenia</w:t>
      </w:r>
    </w:p>
    <w:p w14:paraId="471C01E8" w14:textId="1DBEDF44" w:rsidR="007A7059" w:rsidRDefault="0089096E">
      <w:pPr>
        <w:pStyle w:val="Tekstpodstawowy"/>
        <w:spacing w:before="95"/>
        <w:jc w:val="left"/>
      </w:pPr>
      <w:r>
        <w:t>Działalność handlowa na stoiskach rozpoczyna się na placu Wolności w Żninie 15 grudnia 2019 r.           o godzinie 14:00 i trwać będzie do godz. 17:00.</w:t>
      </w:r>
    </w:p>
    <w:p w14:paraId="1882005E" w14:textId="77777777" w:rsidR="007A7059" w:rsidRDefault="007A7059">
      <w:pPr>
        <w:pStyle w:val="Tekstpodstawowy"/>
        <w:ind w:left="0"/>
        <w:jc w:val="left"/>
        <w:rPr>
          <w:sz w:val="24"/>
        </w:rPr>
      </w:pPr>
    </w:p>
    <w:p w14:paraId="4E54DCE1" w14:textId="77777777" w:rsidR="007A7059" w:rsidRDefault="0089096E">
      <w:pPr>
        <w:pStyle w:val="Nagwek1"/>
        <w:spacing w:before="183" w:line="252" w:lineRule="exact"/>
      </w:pPr>
      <w:r>
        <w:t>§ 3. Godziny działalności placówek handlowych i gastronomicznych w czasie</w:t>
      </w:r>
      <w:r>
        <w:rPr>
          <w:spacing w:val="53"/>
        </w:rPr>
        <w:t xml:space="preserve"> </w:t>
      </w:r>
      <w:r>
        <w:t>trwania</w:t>
      </w:r>
    </w:p>
    <w:p w14:paraId="28AA8F90" w14:textId="77777777" w:rsidR="007A7059" w:rsidRDefault="0089096E">
      <w:pPr>
        <w:spacing w:line="252" w:lineRule="exact"/>
        <w:ind w:left="116"/>
        <w:rPr>
          <w:b/>
        </w:rPr>
      </w:pPr>
      <w:r>
        <w:rPr>
          <w:b/>
        </w:rPr>
        <w:t>wydarzenia</w:t>
      </w:r>
    </w:p>
    <w:p w14:paraId="32524967" w14:textId="77777777" w:rsidR="007A7059" w:rsidRDefault="007A7059">
      <w:pPr>
        <w:pStyle w:val="Tekstpodstawowy"/>
        <w:spacing w:before="4"/>
        <w:ind w:left="0"/>
        <w:jc w:val="left"/>
        <w:rPr>
          <w:b/>
          <w:sz w:val="30"/>
        </w:rPr>
      </w:pPr>
    </w:p>
    <w:p w14:paraId="19D6AFD7" w14:textId="3E87EC6D" w:rsidR="007A7059" w:rsidRDefault="0089096E">
      <w:pPr>
        <w:pStyle w:val="Tekstpodstawowy"/>
        <w:spacing w:line="333" w:lineRule="auto"/>
        <w:ind w:right="4404"/>
        <w:jc w:val="left"/>
      </w:pPr>
      <w:r>
        <w:t>Rozstawienie stoisk: od godz. 12:00 do 13:30 Prowadzenie sprzedaży: od godz. 14:00 do 17:00</w:t>
      </w:r>
    </w:p>
    <w:p w14:paraId="5C248027" w14:textId="77777777" w:rsidR="007A7059" w:rsidRDefault="007A7059">
      <w:pPr>
        <w:pStyle w:val="Tekstpodstawowy"/>
        <w:spacing w:before="4"/>
        <w:ind w:left="0"/>
        <w:jc w:val="left"/>
        <w:rPr>
          <w:sz w:val="31"/>
        </w:rPr>
      </w:pPr>
    </w:p>
    <w:p w14:paraId="7F554915" w14:textId="77777777" w:rsidR="007A7059" w:rsidRDefault="0089096E">
      <w:pPr>
        <w:pStyle w:val="Nagwek1"/>
        <w:jc w:val="both"/>
      </w:pPr>
      <w:r>
        <w:t>§ 4. Zgłoszenia</w:t>
      </w:r>
    </w:p>
    <w:p w14:paraId="05E1A092" w14:textId="77777777" w:rsidR="007A7059" w:rsidRDefault="0089096E">
      <w:pPr>
        <w:pStyle w:val="Akapitzlist"/>
        <w:numPr>
          <w:ilvl w:val="0"/>
          <w:numId w:val="8"/>
        </w:numPr>
        <w:tabs>
          <w:tab w:val="left" w:pos="436"/>
        </w:tabs>
        <w:spacing w:before="95"/>
        <w:ind w:hanging="319"/>
        <w:jc w:val="both"/>
      </w:pPr>
      <w:r>
        <w:t>Formularz należy przesłać pocztą, e-mailem</w:t>
      </w:r>
      <w:r>
        <w:rPr>
          <w:spacing w:val="-11"/>
        </w:rPr>
        <w:t xml:space="preserve"> </w:t>
      </w:r>
      <w:r>
        <w:t>(jarmark@gminaznin.pl) lub złożyć osobiście</w:t>
      </w:r>
    </w:p>
    <w:p w14:paraId="3BD9B0EB" w14:textId="780950F3" w:rsidR="007A7059" w:rsidRDefault="0089096E">
      <w:pPr>
        <w:pStyle w:val="Tekstpodstawowy"/>
        <w:spacing w:line="252" w:lineRule="exact"/>
      </w:pPr>
      <w:r>
        <w:t>w siedzibie Organizatora (Urząd Miejski w Żninie) do dnia 06.12.2019 r.</w:t>
      </w:r>
    </w:p>
    <w:p w14:paraId="296503D6" w14:textId="77777777" w:rsidR="007A7059" w:rsidRDefault="0089096E">
      <w:pPr>
        <w:pStyle w:val="Akapitzlist"/>
        <w:numPr>
          <w:ilvl w:val="0"/>
          <w:numId w:val="8"/>
        </w:numPr>
        <w:tabs>
          <w:tab w:val="left" w:pos="338"/>
        </w:tabs>
        <w:spacing w:before="102" w:line="240" w:lineRule="auto"/>
        <w:ind w:left="337" w:hanging="221"/>
        <w:jc w:val="both"/>
      </w:pPr>
      <w:r>
        <w:t>Niedostarczenie zgłoszenia skutkuje brakiem możliwości uczestnictwa w</w:t>
      </w:r>
      <w:r>
        <w:rPr>
          <w:spacing w:val="-9"/>
        </w:rPr>
        <w:t xml:space="preserve"> </w:t>
      </w:r>
      <w:r>
        <w:t>wydarzeniu.</w:t>
      </w:r>
    </w:p>
    <w:p w14:paraId="2350E1C4" w14:textId="187377EF" w:rsidR="007A7059" w:rsidRDefault="0089096E">
      <w:pPr>
        <w:pStyle w:val="Akapitzlist"/>
        <w:numPr>
          <w:ilvl w:val="0"/>
          <w:numId w:val="7"/>
        </w:numPr>
        <w:tabs>
          <w:tab w:val="left" w:pos="341"/>
        </w:tabs>
        <w:spacing w:before="100" w:line="240" w:lineRule="auto"/>
        <w:ind w:right="214" w:firstLine="0"/>
        <w:jc w:val="both"/>
      </w:pPr>
      <w:r>
        <w:t>Po zgłoszeniu Uczestnik ma prawo rezygnacji z udziału w wydarzeniu po pisemnym powiadomieniu Organizatora.    Za    datę     odwołania     uczestnictwa     uważa     się     datę     wpływu     pisma     do siedziby</w:t>
      </w:r>
      <w:r>
        <w:rPr>
          <w:spacing w:val="-4"/>
        </w:rPr>
        <w:t xml:space="preserve"> </w:t>
      </w:r>
      <w:r>
        <w:t>Organizatora.</w:t>
      </w:r>
    </w:p>
    <w:p w14:paraId="70F1D871" w14:textId="77777777" w:rsidR="007A7059" w:rsidRDefault="0089096E">
      <w:pPr>
        <w:pStyle w:val="Akapitzlist"/>
        <w:numPr>
          <w:ilvl w:val="0"/>
          <w:numId w:val="7"/>
        </w:numPr>
        <w:tabs>
          <w:tab w:val="left" w:pos="367"/>
        </w:tabs>
        <w:spacing w:before="100" w:line="240" w:lineRule="auto"/>
        <w:ind w:right="213" w:firstLine="0"/>
      </w:pPr>
      <w:r>
        <w:t>Liczba uczestników wydarzenia jest ograniczona i decyduje o niej kolejność wpływu formularza zgłoszeniowego do siedziby</w:t>
      </w:r>
      <w:r>
        <w:rPr>
          <w:spacing w:val="-4"/>
        </w:rPr>
        <w:t xml:space="preserve"> </w:t>
      </w:r>
      <w:r>
        <w:t>Organizatora.</w:t>
      </w:r>
    </w:p>
    <w:p w14:paraId="090968C1" w14:textId="77777777" w:rsidR="007A7059" w:rsidRDefault="007A7059">
      <w:pPr>
        <w:pStyle w:val="Tekstpodstawowy"/>
        <w:spacing w:before="4"/>
        <w:ind w:left="0"/>
        <w:jc w:val="left"/>
      </w:pPr>
    </w:p>
    <w:p w14:paraId="490477C6" w14:textId="77777777" w:rsidR="007A7059" w:rsidRDefault="0089096E">
      <w:pPr>
        <w:pStyle w:val="Nagwek1"/>
        <w:spacing w:before="1" w:line="250" w:lineRule="exact"/>
      </w:pPr>
      <w:r>
        <w:t>§ 5. Warunki uczestnictwa</w:t>
      </w:r>
    </w:p>
    <w:p w14:paraId="4B73C198" w14:textId="77777777" w:rsidR="007A7059" w:rsidRDefault="0089096E">
      <w:pPr>
        <w:pStyle w:val="Akapitzlist"/>
        <w:numPr>
          <w:ilvl w:val="0"/>
          <w:numId w:val="6"/>
        </w:numPr>
        <w:tabs>
          <w:tab w:val="left" w:pos="284"/>
        </w:tabs>
        <w:spacing w:line="250" w:lineRule="exact"/>
      </w:pPr>
      <w:r>
        <w:t>Udział w wydarzeniu jest</w:t>
      </w:r>
      <w:r>
        <w:rPr>
          <w:spacing w:val="-6"/>
        </w:rPr>
        <w:t xml:space="preserve"> </w:t>
      </w:r>
      <w:r>
        <w:t>bezpłatny.</w:t>
      </w:r>
    </w:p>
    <w:p w14:paraId="32D6B5D1" w14:textId="77777777" w:rsidR="007A7059" w:rsidRDefault="0089096E">
      <w:pPr>
        <w:pStyle w:val="Akapitzlist"/>
        <w:numPr>
          <w:ilvl w:val="0"/>
          <w:numId w:val="6"/>
        </w:numPr>
        <w:tabs>
          <w:tab w:val="left" w:pos="284"/>
        </w:tabs>
        <w:spacing w:line="240" w:lineRule="auto"/>
        <w:ind w:left="116" w:right="193" w:firstLine="0"/>
      </w:pPr>
      <w:r>
        <w:t>Uczestnikami wydarzenia mogą być wystawcy posiadający asortyment związany ze świętami Bożego Narodzenia (rękodzieło, ozdoby świąteczne, biżuteria galanteria skórzana, gastronomia</w:t>
      </w:r>
      <w:r>
        <w:rPr>
          <w:spacing w:val="-16"/>
        </w:rPr>
        <w:t xml:space="preserve"> </w:t>
      </w:r>
      <w:r>
        <w:t>itp.)</w:t>
      </w:r>
    </w:p>
    <w:p w14:paraId="7209E558" w14:textId="77777777" w:rsidR="007A7059" w:rsidRDefault="0089096E">
      <w:pPr>
        <w:pStyle w:val="Tekstpodstawowy"/>
        <w:jc w:val="left"/>
      </w:pPr>
      <w:r>
        <w:t>4. Organizator zastrzega sobie prawo odmowy przyjęcia zgłoszenia uczestnictwa w wydarzeniu bez podania przyczyny.</w:t>
      </w:r>
    </w:p>
    <w:p w14:paraId="00B059AF" w14:textId="77777777" w:rsidR="007A7059" w:rsidRDefault="007A7059">
      <w:pPr>
        <w:pStyle w:val="Tekstpodstawowy"/>
        <w:spacing w:before="3"/>
        <w:ind w:left="0"/>
        <w:jc w:val="left"/>
      </w:pPr>
    </w:p>
    <w:p w14:paraId="086D33AB" w14:textId="77777777" w:rsidR="007A7059" w:rsidRDefault="0089096E">
      <w:pPr>
        <w:pStyle w:val="Nagwek1"/>
        <w:spacing w:before="1" w:line="251" w:lineRule="exact"/>
        <w:jc w:val="both"/>
      </w:pPr>
      <w:r>
        <w:t>§ 6. Organizacja stoisk</w:t>
      </w:r>
    </w:p>
    <w:p w14:paraId="6063D739" w14:textId="6D5A5609" w:rsidR="007A7059" w:rsidRDefault="0089096E">
      <w:pPr>
        <w:pStyle w:val="Akapitzlist"/>
        <w:numPr>
          <w:ilvl w:val="0"/>
          <w:numId w:val="5"/>
        </w:numPr>
        <w:tabs>
          <w:tab w:val="left" w:pos="338"/>
        </w:tabs>
        <w:spacing w:line="251" w:lineRule="exact"/>
        <w:jc w:val="both"/>
      </w:pPr>
      <w:r>
        <w:t xml:space="preserve">  W czasie wydarzenia działalność handlową można prowadzić tylko w wyznaczonym</w:t>
      </w:r>
      <w:r>
        <w:rPr>
          <w:spacing w:val="-11"/>
        </w:rPr>
        <w:t xml:space="preserve"> </w:t>
      </w:r>
      <w:r>
        <w:t>miejscu.</w:t>
      </w:r>
    </w:p>
    <w:p w14:paraId="7144A293" w14:textId="77777777" w:rsidR="007A7059" w:rsidRDefault="0089096E">
      <w:pPr>
        <w:pStyle w:val="Akapitzlist"/>
        <w:numPr>
          <w:ilvl w:val="0"/>
          <w:numId w:val="5"/>
        </w:numPr>
        <w:tabs>
          <w:tab w:val="left" w:pos="436"/>
        </w:tabs>
        <w:ind w:left="435" w:hanging="319"/>
        <w:jc w:val="both"/>
      </w:pPr>
      <w:r>
        <w:t>Wydzierżawiony obiekt handlowy bądź grunt przeznaczone są wyłącznie dla</w:t>
      </w:r>
      <w:r>
        <w:rPr>
          <w:spacing w:val="40"/>
        </w:rPr>
        <w:t xml:space="preserve"> </w:t>
      </w:r>
      <w:r>
        <w:t>Uczestnika</w:t>
      </w:r>
    </w:p>
    <w:p w14:paraId="711DC31B" w14:textId="77777777" w:rsidR="007A7059" w:rsidRDefault="0089096E">
      <w:pPr>
        <w:pStyle w:val="Tekstpodstawowy"/>
        <w:spacing w:before="1" w:line="252" w:lineRule="exact"/>
      </w:pPr>
      <w:r>
        <w:t>wydarzenia.</w:t>
      </w:r>
    </w:p>
    <w:p w14:paraId="3D8CC526" w14:textId="31C57DD6" w:rsidR="007A7059" w:rsidRDefault="00C72141" w:rsidP="00C72141">
      <w:pPr>
        <w:pStyle w:val="Akapitzlist"/>
        <w:numPr>
          <w:ilvl w:val="0"/>
          <w:numId w:val="5"/>
        </w:numPr>
        <w:tabs>
          <w:tab w:val="left" w:pos="412"/>
        </w:tabs>
        <w:spacing w:line="240" w:lineRule="auto"/>
        <w:ind w:left="116" w:right="103" w:firstLine="0"/>
        <w:jc w:val="both"/>
        <w:sectPr w:rsidR="007A7059">
          <w:type w:val="continuous"/>
          <w:pgSz w:w="11910" w:h="16840"/>
          <w:pgMar w:top="1420" w:right="1200" w:bottom="280" w:left="1300" w:header="708" w:footer="708" w:gutter="0"/>
          <w:cols w:space="708"/>
        </w:sectPr>
      </w:pPr>
      <w:r>
        <w:t>Niedopuszczalne jest u</w:t>
      </w:r>
      <w:r w:rsidR="0089096E">
        <w:t>żywanie  wydzierżawionych  obiektów  handlowych  lub  gruntu przez  Uczestnika  niezgodnie z regulaminem oraz poddzierżawianie lub oddanie w bezpłatne korzystanie osobom trzecim</w:t>
      </w:r>
      <w:r>
        <w:t xml:space="preserve">. </w:t>
      </w:r>
    </w:p>
    <w:p w14:paraId="5C7418F9" w14:textId="77777777" w:rsidR="007A7059" w:rsidRDefault="0089096E">
      <w:pPr>
        <w:pStyle w:val="Akapitzlist"/>
        <w:numPr>
          <w:ilvl w:val="0"/>
          <w:numId w:val="5"/>
        </w:numPr>
        <w:tabs>
          <w:tab w:val="left" w:pos="438"/>
        </w:tabs>
        <w:spacing w:before="71" w:line="240" w:lineRule="auto"/>
        <w:ind w:left="437" w:hanging="321"/>
        <w:jc w:val="both"/>
      </w:pPr>
      <w:r>
        <w:lastRenderedPageBreak/>
        <w:t>Uczestnicy wydarzenia zorganizują swoje stoiska zgodnie ze wskazaną przez</w:t>
      </w:r>
      <w:r>
        <w:rPr>
          <w:spacing w:val="-7"/>
        </w:rPr>
        <w:t xml:space="preserve"> </w:t>
      </w:r>
      <w:r>
        <w:t>organizatora</w:t>
      </w:r>
    </w:p>
    <w:p w14:paraId="6CEEDDF3" w14:textId="77777777" w:rsidR="007A7059" w:rsidRDefault="0089096E">
      <w:pPr>
        <w:pStyle w:val="Tekstpodstawowy"/>
        <w:spacing w:before="1" w:line="252" w:lineRule="exact"/>
      </w:pPr>
      <w:r>
        <w:t>lokalizacją.</w:t>
      </w:r>
    </w:p>
    <w:p w14:paraId="22C596C9" w14:textId="77777777" w:rsidR="007A7059" w:rsidRDefault="0089096E">
      <w:pPr>
        <w:pStyle w:val="Akapitzlist"/>
        <w:numPr>
          <w:ilvl w:val="0"/>
          <w:numId w:val="5"/>
        </w:numPr>
        <w:tabs>
          <w:tab w:val="left" w:pos="373"/>
        </w:tabs>
        <w:ind w:left="372" w:hanging="256"/>
        <w:jc w:val="both"/>
      </w:pPr>
      <w:r>
        <w:t>Uczestnicy</w:t>
      </w:r>
      <w:r>
        <w:rPr>
          <w:spacing w:val="31"/>
        </w:rPr>
        <w:t xml:space="preserve"> </w:t>
      </w:r>
      <w:r>
        <w:t>zobowiązani</w:t>
      </w:r>
      <w:r>
        <w:rPr>
          <w:spacing w:val="33"/>
        </w:rPr>
        <w:t xml:space="preserve"> </w:t>
      </w:r>
      <w:r>
        <w:t>są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utrzymania</w:t>
      </w:r>
      <w:r>
        <w:rPr>
          <w:spacing w:val="35"/>
        </w:rPr>
        <w:t xml:space="preserve"> </w:t>
      </w:r>
      <w:r>
        <w:t>czystości</w:t>
      </w:r>
      <w:r>
        <w:rPr>
          <w:spacing w:val="36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porządku</w:t>
      </w:r>
      <w:r>
        <w:rPr>
          <w:spacing w:val="34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terenie</w:t>
      </w:r>
      <w:r>
        <w:rPr>
          <w:spacing w:val="34"/>
        </w:rPr>
        <w:t xml:space="preserve"> </w:t>
      </w:r>
      <w:r>
        <w:t>obiektów</w:t>
      </w:r>
      <w:r>
        <w:rPr>
          <w:spacing w:val="34"/>
        </w:rPr>
        <w:t xml:space="preserve"> </w:t>
      </w:r>
      <w:r>
        <w:t>handlowych,</w:t>
      </w:r>
    </w:p>
    <w:p w14:paraId="113658E4" w14:textId="77777777" w:rsidR="007A7059" w:rsidRDefault="0089096E">
      <w:pPr>
        <w:pStyle w:val="Tekstpodstawowy"/>
        <w:spacing w:before="2" w:line="252" w:lineRule="exact"/>
      </w:pPr>
      <w:r>
        <w:t>a także na terenie przyległym do użytkowanego.</w:t>
      </w:r>
    </w:p>
    <w:p w14:paraId="6CFCDB52" w14:textId="77777777" w:rsidR="007A7059" w:rsidRDefault="0089096E">
      <w:pPr>
        <w:pStyle w:val="Akapitzlist"/>
        <w:numPr>
          <w:ilvl w:val="0"/>
          <w:numId w:val="5"/>
        </w:numPr>
        <w:tabs>
          <w:tab w:val="left" w:pos="361"/>
        </w:tabs>
        <w:ind w:left="360" w:hanging="244"/>
        <w:jc w:val="both"/>
      </w:pPr>
      <w:r>
        <w:t>Organizatorowi</w:t>
      </w:r>
      <w:r>
        <w:rPr>
          <w:spacing w:val="24"/>
        </w:rPr>
        <w:t xml:space="preserve"> </w:t>
      </w:r>
      <w:r>
        <w:t>służy</w:t>
      </w:r>
      <w:r>
        <w:rPr>
          <w:spacing w:val="21"/>
        </w:rPr>
        <w:t xml:space="preserve"> </w:t>
      </w:r>
      <w:r>
        <w:t>uprawnienie</w:t>
      </w:r>
      <w:r>
        <w:rPr>
          <w:spacing w:val="23"/>
        </w:rPr>
        <w:t xml:space="preserve"> </w:t>
      </w:r>
      <w:r>
        <w:t>wstępu</w:t>
      </w:r>
      <w:r>
        <w:rPr>
          <w:spacing w:val="24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obiektu</w:t>
      </w:r>
      <w:r>
        <w:rPr>
          <w:spacing w:val="24"/>
        </w:rPr>
        <w:t xml:space="preserve"> </w:t>
      </w:r>
      <w:r>
        <w:t>handlowego</w:t>
      </w:r>
      <w:r>
        <w:rPr>
          <w:spacing w:val="23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obecności</w:t>
      </w:r>
      <w:r>
        <w:rPr>
          <w:spacing w:val="24"/>
        </w:rPr>
        <w:t xml:space="preserve"> </w:t>
      </w:r>
      <w:r>
        <w:t>Uczestnika</w:t>
      </w:r>
      <w:r>
        <w:rPr>
          <w:spacing w:val="24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celu</w:t>
      </w:r>
    </w:p>
    <w:p w14:paraId="3B76D758" w14:textId="77777777" w:rsidR="007A7059" w:rsidRDefault="0089096E">
      <w:pPr>
        <w:pStyle w:val="Tekstpodstawowy"/>
        <w:spacing w:line="252" w:lineRule="exact"/>
      </w:pPr>
      <w:r>
        <w:t>oceny przestrzegania wymogów określonych powyżej.</w:t>
      </w:r>
    </w:p>
    <w:p w14:paraId="59301CDD" w14:textId="50F723C8" w:rsidR="007A7059" w:rsidRDefault="00C72141">
      <w:pPr>
        <w:pStyle w:val="Akapitzlist"/>
        <w:numPr>
          <w:ilvl w:val="0"/>
          <w:numId w:val="5"/>
        </w:numPr>
        <w:tabs>
          <w:tab w:val="left" w:pos="283"/>
        </w:tabs>
        <w:spacing w:before="1"/>
        <w:ind w:left="282" w:hanging="166"/>
        <w:jc w:val="both"/>
      </w:pPr>
      <w:r>
        <w:t xml:space="preserve"> </w:t>
      </w:r>
      <w:r w:rsidR="0089096E">
        <w:t>Uczestnicy</w:t>
      </w:r>
      <w:r w:rsidR="0089096E">
        <w:rPr>
          <w:spacing w:val="12"/>
        </w:rPr>
        <w:t xml:space="preserve"> </w:t>
      </w:r>
      <w:r w:rsidR="0089096E">
        <w:t>prowadzą</w:t>
      </w:r>
      <w:r w:rsidR="0089096E">
        <w:rPr>
          <w:spacing w:val="15"/>
        </w:rPr>
        <w:t xml:space="preserve"> </w:t>
      </w:r>
      <w:r w:rsidR="0089096E">
        <w:t>działalność</w:t>
      </w:r>
      <w:r w:rsidR="0089096E">
        <w:rPr>
          <w:spacing w:val="15"/>
        </w:rPr>
        <w:t xml:space="preserve"> </w:t>
      </w:r>
      <w:r w:rsidR="0089096E">
        <w:t>na</w:t>
      </w:r>
      <w:r w:rsidR="0089096E">
        <w:rPr>
          <w:spacing w:val="16"/>
        </w:rPr>
        <w:t xml:space="preserve"> </w:t>
      </w:r>
      <w:r w:rsidR="0089096E">
        <w:t>wydzierżawionych</w:t>
      </w:r>
      <w:r w:rsidR="0089096E">
        <w:rPr>
          <w:spacing w:val="14"/>
        </w:rPr>
        <w:t xml:space="preserve"> </w:t>
      </w:r>
      <w:r w:rsidR="0089096E">
        <w:t>od</w:t>
      </w:r>
      <w:r w:rsidR="0089096E">
        <w:rPr>
          <w:spacing w:val="14"/>
        </w:rPr>
        <w:t xml:space="preserve"> </w:t>
      </w:r>
      <w:r w:rsidR="0089096E">
        <w:t>Organizatora</w:t>
      </w:r>
      <w:r w:rsidR="0089096E">
        <w:rPr>
          <w:spacing w:val="15"/>
        </w:rPr>
        <w:t xml:space="preserve"> </w:t>
      </w:r>
      <w:r w:rsidR="0089096E">
        <w:t>stoiskach</w:t>
      </w:r>
      <w:r w:rsidR="0089096E">
        <w:rPr>
          <w:spacing w:val="16"/>
        </w:rPr>
        <w:t xml:space="preserve"> </w:t>
      </w:r>
      <w:r w:rsidR="0089096E">
        <w:t>oraz</w:t>
      </w:r>
      <w:r w:rsidR="0089096E">
        <w:rPr>
          <w:spacing w:val="13"/>
        </w:rPr>
        <w:t xml:space="preserve"> </w:t>
      </w:r>
      <w:r w:rsidR="0089096E">
        <w:t>na</w:t>
      </w:r>
      <w:r w:rsidR="0089096E">
        <w:rPr>
          <w:spacing w:val="15"/>
        </w:rPr>
        <w:t xml:space="preserve"> </w:t>
      </w:r>
      <w:r w:rsidR="0089096E">
        <w:t>własnych</w:t>
      </w:r>
    </w:p>
    <w:p w14:paraId="25D03895" w14:textId="77777777" w:rsidR="007A7059" w:rsidRDefault="0089096E">
      <w:pPr>
        <w:pStyle w:val="Tekstpodstawowy"/>
        <w:spacing w:line="252" w:lineRule="exact"/>
      </w:pPr>
      <w:r>
        <w:t>stoiskach.</w:t>
      </w:r>
    </w:p>
    <w:p w14:paraId="40176DFE" w14:textId="77777777" w:rsidR="007A7059" w:rsidRDefault="0089096E">
      <w:pPr>
        <w:pStyle w:val="Akapitzlist"/>
        <w:numPr>
          <w:ilvl w:val="0"/>
          <w:numId w:val="5"/>
        </w:numPr>
        <w:tabs>
          <w:tab w:val="left" w:pos="338"/>
        </w:tabs>
        <w:spacing w:before="2"/>
        <w:jc w:val="both"/>
      </w:pPr>
      <w:r>
        <w:t>Wymagany jest estetyczny wygląd każdego</w:t>
      </w:r>
      <w:r>
        <w:rPr>
          <w:spacing w:val="-6"/>
        </w:rPr>
        <w:t xml:space="preserve"> </w:t>
      </w:r>
      <w:r>
        <w:t>stoiska.</w:t>
      </w:r>
    </w:p>
    <w:p w14:paraId="5DE37626" w14:textId="77777777" w:rsidR="007A7059" w:rsidRDefault="0089096E">
      <w:pPr>
        <w:pStyle w:val="Akapitzlist"/>
        <w:numPr>
          <w:ilvl w:val="0"/>
          <w:numId w:val="5"/>
        </w:numPr>
        <w:tabs>
          <w:tab w:val="left" w:pos="338"/>
        </w:tabs>
        <w:jc w:val="both"/>
      </w:pPr>
      <w:r>
        <w:t>Zabrania się obudowywania wydzierżawionych stoisk</w:t>
      </w:r>
      <w:r>
        <w:rPr>
          <w:spacing w:val="-5"/>
        </w:rPr>
        <w:t xml:space="preserve"> </w:t>
      </w:r>
      <w:r>
        <w:t>handlowych.</w:t>
      </w:r>
    </w:p>
    <w:p w14:paraId="7A387794" w14:textId="77777777" w:rsidR="007A7059" w:rsidRDefault="0089096E">
      <w:pPr>
        <w:pStyle w:val="Akapitzlist"/>
        <w:numPr>
          <w:ilvl w:val="0"/>
          <w:numId w:val="5"/>
        </w:numPr>
        <w:tabs>
          <w:tab w:val="left" w:pos="634"/>
          <w:tab w:val="left" w:pos="635"/>
          <w:tab w:val="left" w:pos="1854"/>
          <w:tab w:val="left" w:pos="3210"/>
          <w:tab w:val="left" w:pos="3637"/>
          <w:tab w:val="left" w:pos="4100"/>
          <w:tab w:val="left" w:pos="5612"/>
          <w:tab w:val="left" w:pos="6697"/>
          <w:tab w:val="left" w:pos="8067"/>
          <w:tab w:val="left" w:pos="8530"/>
        </w:tabs>
        <w:spacing w:line="240" w:lineRule="auto"/>
        <w:ind w:left="116" w:right="105" w:firstLine="0"/>
      </w:pPr>
      <w:r>
        <w:t>Uczestnicy</w:t>
      </w:r>
      <w:r>
        <w:tab/>
        <w:t>zobowiązani</w:t>
      </w:r>
      <w:r>
        <w:tab/>
        <w:t>są</w:t>
      </w:r>
      <w:r>
        <w:tab/>
        <w:t>do</w:t>
      </w:r>
      <w:r>
        <w:tab/>
        <w:t>przestrzegania</w:t>
      </w:r>
      <w:r>
        <w:tab/>
        <w:t>terminów</w:t>
      </w:r>
      <w:r>
        <w:tab/>
        <w:t>przydatności</w:t>
      </w:r>
      <w:r>
        <w:tab/>
        <w:t>do</w:t>
      </w:r>
      <w:r>
        <w:tab/>
      </w:r>
      <w:r>
        <w:rPr>
          <w:spacing w:val="-4"/>
        </w:rPr>
        <w:t xml:space="preserve">spożycia </w:t>
      </w:r>
      <w:r>
        <w:t>i trwałości towarów spożywczych przeznaczonych do</w:t>
      </w:r>
      <w:r>
        <w:rPr>
          <w:spacing w:val="-1"/>
        </w:rPr>
        <w:t xml:space="preserve"> </w:t>
      </w:r>
      <w:r>
        <w:t>sprzedaży.</w:t>
      </w:r>
    </w:p>
    <w:p w14:paraId="6350588F" w14:textId="77777777" w:rsidR="007A7059" w:rsidRDefault="0089096E">
      <w:pPr>
        <w:pStyle w:val="Akapitzlist"/>
        <w:numPr>
          <w:ilvl w:val="0"/>
          <w:numId w:val="5"/>
        </w:numPr>
        <w:tabs>
          <w:tab w:val="left" w:pos="520"/>
        </w:tabs>
        <w:spacing w:line="240" w:lineRule="auto"/>
        <w:ind w:left="116" w:right="106" w:firstLine="0"/>
      </w:pPr>
      <w:r>
        <w:t>Uczestnik ma prawo do prowadzenia reklamy na powierzchni własnego stoiska w zakresie uzgodnionym z Organizatorem pod warunkiem, że nie zakłóca normalnego toku</w:t>
      </w:r>
      <w:r>
        <w:rPr>
          <w:spacing w:val="-14"/>
        </w:rPr>
        <w:t xml:space="preserve"> </w:t>
      </w:r>
      <w:r>
        <w:t>imprezy.</w:t>
      </w:r>
    </w:p>
    <w:p w14:paraId="1C624017" w14:textId="77777777" w:rsidR="007A7059" w:rsidRDefault="0089096E">
      <w:pPr>
        <w:pStyle w:val="Akapitzlist"/>
        <w:numPr>
          <w:ilvl w:val="0"/>
          <w:numId w:val="5"/>
        </w:numPr>
        <w:tabs>
          <w:tab w:val="left" w:pos="491"/>
        </w:tabs>
        <w:spacing w:line="240" w:lineRule="auto"/>
        <w:ind w:left="116" w:right="105" w:firstLine="0"/>
      </w:pPr>
      <w:r>
        <w:t>Uczestnik oświadcza, że działalność prowadzona przez niego na terenie wydarzenia nie będzie naruszać dobrych obyczajów, godności i uczuć</w:t>
      </w:r>
      <w:r>
        <w:rPr>
          <w:spacing w:val="-4"/>
        </w:rPr>
        <w:t xml:space="preserve"> </w:t>
      </w:r>
      <w:r>
        <w:t>religijnych.</w:t>
      </w:r>
    </w:p>
    <w:p w14:paraId="0041798B" w14:textId="77710DAE" w:rsidR="007A7059" w:rsidRDefault="00C72141">
      <w:pPr>
        <w:pStyle w:val="Akapitzlist"/>
        <w:numPr>
          <w:ilvl w:val="0"/>
          <w:numId w:val="5"/>
        </w:numPr>
        <w:tabs>
          <w:tab w:val="left" w:pos="448"/>
        </w:tabs>
        <w:ind w:left="447" w:hanging="331"/>
        <w:jc w:val="both"/>
      </w:pPr>
      <w:r>
        <w:t xml:space="preserve"> </w:t>
      </w:r>
      <w:r w:rsidR="0089096E">
        <w:t xml:space="preserve">Uczestnik zobowiązany jest do przestrzegania przepisów p. </w:t>
      </w:r>
      <w:proofErr w:type="spellStart"/>
      <w:r w:rsidR="0089096E">
        <w:t>poż</w:t>
      </w:r>
      <w:proofErr w:type="spellEnd"/>
      <w:r w:rsidR="0089096E">
        <w:t>., sanitarnych, ochrony</w:t>
      </w:r>
      <w:r w:rsidR="0089096E">
        <w:rPr>
          <w:spacing w:val="-24"/>
        </w:rPr>
        <w:t xml:space="preserve"> </w:t>
      </w:r>
      <w:r w:rsidR="0089096E">
        <w:t>środowiska.</w:t>
      </w:r>
    </w:p>
    <w:p w14:paraId="6AE06C09" w14:textId="4726B32A" w:rsidR="007A7059" w:rsidRDefault="00C72141">
      <w:pPr>
        <w:pStyle w:val="Akapitzlist"/>
        <w:numPr>
          <w:ilvl w:val="0"/>
          <w:numId w:val="5"/>
        </w:numPr>
        <w:tabs>
          <w:tab w:val="left" w:pos="448"/>
        </w:tabs>
        <w:ind w:left="447" w:hanging="331"/>
        <w:jc w:val="both"/>
      </w:pPr>
      <w:r>
        <w:t xml:space="preserve">  </w:t>
      </w:r>
      <w:bookmarkStart w:id="0" w:name="_GoBack"/>
      <w:bookmarkEnd w:id="0"/>
      <w:r w:rsidR="0089096E">
        <w:t>Po zakończeniu wydarzenia Uczestnik zobowiązuje się bez dodatkowego wezwania</w:t>
      </w:r>
      <w:r w:rsidR="0089096E">
        <w:rPr>
          <w:spacing w:val="-10"/>
        </w:rPr>
        <w:t xml:space="preserve"> </w:t>
      </w:r>
      <w:r w:rsidR="0089096E">
        <w:t>do:</w:t>
      </w:r>
    </w:p>
    <w:p w14:paraId="3E9D8B5C" w14:textId="77777777" w:rsidR="007A7059" w:rsidRDefault="0089096E">
      <w:pPr>
        <w:pStyle w:val="Akapitzlist"/>
        <w:numPr>
          <w:ilvl w:val="0"/>
          <w:numId w:val="4"/>
        </w:numPr>
        <w:tabs>
          <w:tab w:val="left" w:pos="241"/>
        </w:tabs>
        <w:spacing w:before="2"/>
        <w:ind w:hanging="124"/>
      </w:pPr>
      <w:r>
        <w:t>niezwłocznego wydania Organizatorowi przedmiotu</w:t>
      </w:r>
      <w:r>
        <w:rPr>
          <w:spacing w:val="-3"/>
        </w:rPr>
        <w:t xml:space="preserve"> </w:t>
      </w:r>
      <w:r>
        <w:t>dzierżawy,</w:t>
      </w:r>
    </w:p>
    <w:p w14:paraId="3CF81479" w14:textId="77777777" w:rsidR="007A7059" w:rsidRDefault="0089096E">
      <w:pPr>
        <w:pStyle w:val="Akapitzlist"/>
        <w:numPr>
          <w:ilvl w:val="0"/>
          <w:numId w:val="4"/>
        </w:numPr>
        <w:tabs>
          <w:tab w:val="left" w:pos="244"/>
        </w:tabs>
        <w:ind w:left="243" w:hanging="127"/>
      </w:pPr>
      <w:r>
        <w:t>wydania go w stanie</w:t>
      </w:r>
      <w:r>
        <w:rPr>
          <w:spacing w:val="-2"/>
        </w:rPr>
        <w:t xml:space="preserve"> </w:t>
      </w:r>
      <w:r>
        <w:t>nienaruszonym,</w:t>
      </w:r>
    </w:p>
    <w:p w14:paraId="14364DD0" w14:textId="77777777" w:rsidR="007A7059" w:rsidRDefault="0089096E">
      <w:pPr>
        <w:pStyle w:val="Akapitzlist"/>
        <w:numPr>
          <w:ilvl w:val="0"/>
          <w:numId w:val="4"/>
        </w:numPr>
        <w:tabs>
          <w:tab w:val="left" w:pos="241"/>
        </w:tabs>
        <w:spacing w:before="1" w:line="240" w:lineRule="auto"/>
        <w:ind w:hanging="124"/>
      </w:pPr>
      <w:r>
        <w:t>przywrócenia stanu</w:t>
      </w:r>
      <w:r>
        <w:rPr>
          <w:spacing w:val="-3"/>
        </w:rPr>
        <w:t xml:space="preserve"> </w:t>
      </w:r>
      <w:r>
        <w:t>poprzedniego.</w:t>
      </w:r>
    </w:p>
    <w:p w14:paraId="0253CE9A" w14:textId="77777777" w:rsidR="007A7059" w:rsidRDefault="007A7059">
      <w:pPr>
        <w:pStyle w:val="Tekstpodstawowy"/>
        <w:ind w:left="0"/>
        <w:jc w:val="left"/>
        <w:rPr>
          <w:sz w:val="31"/>
        </w:rPr>
      </w:pPr>
    </w:p>
    <w:p w14:paraId="64299999" w14:textId="77777777" w:rsidR="007A7059" w:rsidRDefault="0089096E">
      <w:pPr>
        <w:pStyle w:val="Nagwek1"/>
        <w:spacing w:line="250" w:lineRule="exact"/>
        <w:jc w:val="both"/>
      </w:pPr>
      <w:r>
        <w:t>§ 7. Ubezpieczenia</w:t>
      </w:r>
    </w:p>
    <w:p w14:paraId="2AF67081" w14:textId="77777777" w:rsidR="007A7059" w:rsidRDefault="0089096E">
      <w:pPr>
        <w:pStyle w:val="Akapitzlist"/>
        <w:numPr>
          <w:ilvl w:val="0"/>
          <w:numId w:val="3"/>
        </w:numPr>
        <w:tabs>
          <w:tab w:val="left" w:pos="338"/>
        </w:tabs>
        <w:spacing w:line="250" w:lineRule="exact"/>
        <w:jc w:val="both"/>
      </w:pPr>
      <w:r>
        <w:t>Uczestnik ubezpiecza przedmiot działalności na własny koszt i</w:t>
      </w:r>
      <w:r>
        <w:rPr>
          <w:spacing w:val="-5"/>
        </w:rPr>
        <w:t xml:space="preserve"> </w:t>
      </w:r>
      <w:r>
        <w:t>ryzyko.</w:t>
      </w:r>
    </w:p>
    <w:p w14:paraId="4B46E140" w14:textId="77777777" w:rsidR="007A7059" w:rsidRDefault="0089096E">
      <w:pPr>
        <w:pStyle w:val="Akapitzlist"/>
        <w:numPr>
          <w:ilvl w:val="0"/>
          <w:numId w:val="3"/>
        </w:numPr>
        <w:tabs>
          <w:tab w:val="left" w:pos="364"/>
        </w:tabs>
        <w:spacing w:before="102"/>
        <w:ind w:left="363" w:hanging="247"/>
        <w:jc w:val="both"/>
      </w:pPr>
      <w:r>
        <w:t>Organizator</w:t>
      </w:r>
      <w:r>
        <w:rPr>
          <w:spacing w:val="25"/>
        </w:rPr>
        <w:t xml:space="preserve"> </w:t>
      </w:r>
      <w:r>
        <w:t>nie</w:t>
      </w:r>
      <w:r>
        <w:rPr>
          <w:spacing w:val="26"/>
        </w:rPr>
        <w:t xml:space="preserve"> </w:t>
      </w:r>
      <w:r>
        <w:t>ponosi</w:t>
      </w:r>
      <w:r>
        <w:rPr>
          <w:spacing w:val="23"/>
        </w:rPr>
        <w:t xml:space="preserve"> </w:t>
      </w:r>
      <w:r>
        <w:t>odpowiedzialności</w:t>
      </w:r>
      <w:r>
        <w:rPr>
          <w:spacing w:val="26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uszkodzenia</w:t>
      </w:r>
      <w:r>
        <w:rPr>
          <w:spacing w:val="23"/>
        </w:rPr>
        <w:t xml:space="preserve"> </w:t>
      </w:r>
      <w:r>
        <w:t>towarów</w:t>
      </w:r>
      <w:r>
        <w:rPr>
          <w:spacing w:val="21"/>
        </w:rPr>
        <w:t xml:space="preserve"> </w:t>
      </w:r>
      <w:r>
        <w:t>przed,</w:t>
      </w:r>
      <w:r>
        <w:rPr>
          <w:spacing w:val="25"/>
        </w:rPr>
        <w:t xml:space="preserve"> </w:t>
      </w:r>
      <w:r>
        <w:t>po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trakcie</w:t>
      </w:r>
      <w:r>
        <w:rPr>
          <w:spacing w:val="23"/>
        </w:rPr>
        <w:t xml:space="preserve"> </w:t>
      </w:r>
      <w:r>
        <w:t>trwania</w:t>
      </w:r>
    </w:p>
    <w:p w14:paraId="793C2CAA" w14:textId="77777777" w:rsidR="007A7059" w:rsidRDefault="0089096E">
      <w:pPr>
        <w:pStyle w:val="Tekstpodstawowy"/>
        <w:spacing w:line="252" w:lineRule="exact"/>
      </w:pPr>
      <w:r>
        <w:t>wydarzenia.</w:t>
      </w:r>
    </w:p>
    <w:p w14:paraId="148A5C7D" w14:textId="77777777" w:rsidR="007A7059" w:rsidRDefault="0089096E">
      <w:pPr>
        <w:pStyle w:val="Akapitzlist"/>
        <w:numPr>
          <w:ilvl w:val="0"/>
          <w:numId w:val="3"/>
        </w:numPr>
        <w:tabs>
          <w:tab w:val="left" w:pos="362"/>
        </w:tabs>
        <w:spacing w:line="240" w:lineRule="auto"/>
        <w:ind w:left="116" w:right="213" w:firstLine="0"/>
        <w:jc w:val="both"/>
      </w:pPr>
      <w:r>
        <w:t>Organizator nie odpowiada za szkody spowodowane kradzieżą, włamaniem z kradzieżą do stoisk handlowych, ogniem, wichurą, uderzeniem pioruna, eksplozją, zalaniem wodą, przerwą w dostawie prądu, wody i innymi przyczynami</w:t>
      </w:r>
      <w:r>
        <w:rPr>
          <w:spacing w:val="-1"/>
        </w:rPr>
        <w:t xml:space="preserve"> </w:t>
      </w:r>
      <w:r>
        <w:t>losowymi.</w:t>
      </w:r>
    </w:p>
    <w:p w14:paraId="1B0ADC16" w14:textId="77777777" w:rsidR="007A7059" w:rsidRDefault="007A7059">
      <w:pPr>
        <w:pStyle w:val="Tekstpodstawowy"/>
        <w:ind w:left="0"/>
        <w:jc w:val="left"/>
        <w:rPr>
          <w:sz w:val="24"/>
        </w:rPr>
      </w:pPr>
    </w:p>
    <w:p w14:paraId="0AAA0612" w14:textId="77777777" w:rsidR="007A7059" w:rsidRDefault="0089096E">
      <w:pPr>
        <w:pStyle w:val="Nagwek1"/>
        <w:spacing w:before="184" w:line="250" w:lineRule="exact"/>
        <w:jc w:val="both"/>
      </w:pPr>
      <w:r>
        <w:t>§ 8. Transport i zaopatrzenie</w:t>
      </w:r>
    </w:p>
    <w:p w14:paraId="37B79E5B" w14:textId="77777777" w:rsidR="007A7059" w:rsidRDefault="0089096E">
      <w:pPr>
        <w:pStyle w:val="Akapitzlist"/>
        <w:numPr>
          <w:ilvl w:val="0"/>
          <w:numId w:val="2"/>
        </w:numPr>
        <w:tabs>
          <w:tab w:val="left" w:pos="352"/>
        </w:tabs>
        <w:spacing w:line="250" w:lineRule="exact"/>
        <w:ind w:hanging="235"/>
        <w:jc w:val="both"/>
      </w:pPr>
      <w:r>
        <w:t>Do</w:t>
      </w:r>
      <w:r>
        <w:rPr>
          <w:spacing w:val="13"/>
        </w:rPr>
        <w:t xml:space="preserve"> </w:t>
      </w:r>
      <w:r>
        <w:t>obowiązków</w:t>
      </w:r>
      <w:r>
        <w:rPr>
          <w:spacing w:val="12"/>
        </w:rPr>
        <w:t xml:space="preserve"> </w:t>
      </w:r>
      <w:r>
        <w:t>Uczestników</w:t>
      </w:r>
      <w:r>
        <w:rPr>
          <w:spacing w:val="12"/>
        </w:rPr>
        <w:t xml:space="preserve"> </w:t>
      </w:r>
      <w:r>
        <w:t>należy:</w:t>
      </w:r>
      <w:r>
        <w:rPr>
          <w:spacing w:val="14"/>
        </w:rPr>
        <w:t xml:space="preserve"> </w:t>
      </w:r>
      <w:r>
        <w:t>zorganizowanie</w:t>
      </w:r>
      <w:r>
        <w:rPr>
          <w:spacing w:val="14"/>
        </w:rPr>
        <w:t xml:space="preserve"> </w:t>
      </w:r>
      <w:r>
        <w:t>dostawy</w:t>
      </w:r>
      <w:r>
        <w:rPr>
          <w:spacing w:val="11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opuszczenie</w:t>
      </w:r>
      <w:r>
        <w:rPr>
          <w:spacing w:val="11"/>
        </w:rPr>
        <w:t xml:space="preserve"> </w:t>
      </w:r>
      <w:r>
        <w:t>samochodami</w:t>
      </w:r>
      <w:r>
        <w:rPr>
          <w:spacing w:val="14"/>
        </w:rPr>
        <w:t xml:space="preserve"> </w:t>
      </w:r>
      <w:r>
        <w:t>terenu</w:t>
      </w:r>
    </w:p>
    <w:p w14:paraId="1A42DD48" w14:textId="77777777" w:rsidR="007A7059" w:rsidRDefault="0089096E">
      <w:pPr>
        <w:pStyle w:val="Tekstpodstawowy"/>
        <w:spacing w:line="252" w:lineRule="exact"/>
      </w:pPr>
      <w:r>
        <w:t>wydarzenia najpóźniej do godziny 13:30.</w:t>
      </w:r>
    </w:p>
    <w:p w14:paraId="122FCCEE" w14:textId="6EAA92F8" w:rsidR="007A7059" w:rsidRDefault="0089096E">
      <w:pPr>
        <w:pStyle w:val="Akapitzlist"/>
        <w:numPr>
          <w:ilvl w:val="0"/>
          <w:numId w:val="2"/>
        </w:numPr>
        <w:tabs>
          <w:tab w:val="left" w:pos="412"/>
        </w:tabs>
        <w:spacing w:before="2"/>
        <w:ind w:left="411" w:hanging="295"/>
        <w:jc w:val="both"/>
      </w:pPr>
      <w:r>
        <w:t>Dokonanie likwidacji stoisk po zakończeniu</w:t>
      </w:r>
      <w:r>
        <w:rPr>
          <w:spacing w:val="-16"/>
        </w:rPr>
        <w:t xml:space="preserve"> </w:t>
      </w:r>
      <w:r>
        <w:t>wydarzenia.</w:t>
      </w:r>
    </w:p>
    <w:p w14:paraId="4ED57BA9" w14:textId="77777777" w:rsidR="007A7059" w:rsidRDefault="0089096E">
      <w:pPr>
        <w:pStyle w:val="Akapitzlist"/>
        <w:numPr>
          <w:ilvl w:val="0"/>
          <w:numId w:val="2"/>
        </w:numPr>
        <w:tabs>
          <w:tab w:val="left" w:pos="352"/>
        </w:tabs>
        <w:ind w:hanging="235"/>
        <w:jc w:val="both"/>
      </w:pPr>
      <w:r>
        <w:t>Godziny</w:t>
      </w:r>
      <w:r>
        <w:rPr>
          <w:spacing w:val="11"/>
        </w:rPr>
        <w:t xml:space="preserve"> </w:t>
      </w:r>
      <w:r>
        <w:t>wjazdu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wyjazdu</w:t>
      </w:r>
      <w:r>
        <w:rPr>
          <w:spacing w:val="14"/>
        </w:rPr>
        <w:t xml:space="preserve"> </w:t>
      </w:r>
      <w:r>
        <w:t>pojazdów</w:t>
      </w:r>
      <w:r>
        <w:rPr>
          <w:spacing w:val="12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teren</w:t>
      </w:r>
      <w:r>
        <w:rPr>
          <w:spacing w:val="13"/>
        </w:rPr>
        <w:t xml:space="preserve"> </w:t>
      </w:r>
      <w:r>
        <w:t>wydarzenia</w:t>
      </w:r>
      <w:r>
        <w:rPr>
          <w:spacing w:val="14"/>
        </w:rPr>
        <w:t xml:space="preserve"> </w:t>
      </w:r>
      <w:r>
        <w:t>muszą</w:t>
      </w:r>
      <w:r>
        <w:rPr>
          <w:spacing w:val="14"/>
        </w:rPr>
        <w:t xml:space="preserve"> </w:t>
      </w:r>
      <w:r>
        <w:t>być</w:t>
      </w:r>
      <w:r>
        <w:rPr>
          <w:spacing w:val="14"/>
        </w:rPr>
        <w:t xml:space="preserve"> </w:t>
      </w:r>
      <w:r>
        <w:t>bezwzględnie</w:t>
      </w:r>
      <w:r>
        <w:rPr>
          <w:spacing w:val="14"/>
        </w:rPr>
        <w:t xml:space="preserve"> </w:t>
      </w:r>
      <w:r>
        <w:t>przestrzegane.</w:t>
      </w:r>
    </w:p>
    <w:p w14:paraId="6EF5DAE2" w14:textId="77777777" w:rsidR="007A7059" w:rsidRDefault="0089096E">
      <w:pPr>
        <w:pStyle w:val="Akapitzlist"/>
        <w:numPr>
          <w:ilvl w:val="0"/>
          <w:numId w:val="2"/>
        </w:numPr>
        <w:tabs>
          <w:tab w:val="left" w:pos="460"/>
        </w:tabs>
        <w:spacing w:line="240" w:lineRule="auto"/>
        <w:ind w:left="116" w:right="214" w:firstLine="0"/>
      </w:pPr>
      <w:r>
        <w:t>Nie   dopuszcza   się   wjazdu   na   teren   wydarzenia   samochodów   innych   niż   Uczestników  i Organizatora.</w:t>
      </w:r>
    </w:p>
    <w:p w14:paraId="68DAFDCB" w14:textId="77777777" w:rsidR="007A7059" w:rsidRDefault="0089096E">
      <w:pPr>
        <w:pStyle w:val="Akapitzlist"/>
        <w:numPr>
          <w:ilvl w:val="0"/>
          <w:numId w:val="2"/>
        </w:numPr>
        <w:tabs>
          <w:tab w:val="left" w:pos="338"/>
        </w:tabs>
        <w:spacing w:before="100" w:line="240" w:lineRule="auto"/>
        <w:ind w:left="337" w:hanging="221"/>
        <w:jc w:val="both"/>
      </w:pPr>
      <w:r>
        <w:t>Niedostosowanie się do postanowień Regulaminu będzie karane przez przedstawicieli</w:t>
      </w:r>
      <w:r>
        <w:rPr>
          <w:spacing w:val="-14"/>
        </w:rPr>
        <w:t xml:space="preserve"> </w:t>
      </w:r>
      <w:r>
        <w:t>Policji.</w:t>
      </w:r>
    </w:p>
    <w:p w14:paraId="344751F4" w14:textId="77777777" w:rsidR="007A7059" w:rsidRDefault="007A7059">
      <w:pPr>
        <w:pStyle w:val="Tekstpodstawowy"/>
        <w:spacing w:before="5"/>
        <w:ind w:left="0"/>
        <w:jc w:val="left"/>
      </w:pPr>
    </w:p>
    <w:p w14:paraId="70DA1B0A" w14:textId="22C52DB0" w:rsidR="007A7059" w:rsidRDefault="0089096E" w:rsidP="00193536">
      <w:pPr>
        <w:pStyle w:val="Nagwek1"/>
        <w:spacing w:line="250" w:lineRule="exact"/>
        <w:jc w:val="both"/>
      </w:pPr>
      <w:r>
        <w:t>§ 9. Postanowienia końcowe</w:t>
      </w:r>
    </w:p>
    <w:p w14:paraId="7A4C343B" w14:textId="1C063B28" w:rsidR="007A7059" w:rsidRDefault="0089096E" w:rsidP="00193536">
      <w:pPr>
        <w:pStyle w:val="Akapitzlist"/>
        <w:numPr>
          <w:ilvl w:val="0"/>
          <w:numId w:val="1"/>
        </w:numPr>
        <w:tabs>
          <w:tab w:val="left" w:pos="426"/>
        </w:tabs>
        <w:ind w:left="284"/>
        <w:jc w:val="both"/>
      </w:pPr>
      <w:r>
        <w:t>W przypadku nie stosowania się do ustaleń Regulaminu Organizator może usunąć</w:t>
      </w:r>
      <w:r>
        <w:rPr>
          <w:spacing w:val="-10"/>
        </w:rPr>
        <w:t xml:space="preserve"> </w:t>
      </w:r>
      <w:r>
        <w:t>Uczestnika</w:t>
      </w:r>
      <w:r w:rsidR="00193536">
        <w:t xml:space="preserve"> z terenu wydarzenia</w:t>
      </w:r>
      <w:r>
        <w:t>.</w:t>
      </w:r>
    </w:p>
    <w:p w14:paraId="587CC753" w14:textId="77777777" w:rsidR="007A7059" w:rsidRDefault="0089096E">
      <w:pPr>
        <w:pStyle w:val="Akapitzlist"/>
        <w:numPr>
          <w:ilvl w:val="0"/>
          <w:numId w:val="1"/>
        </w:numPr>
        <w:tabs>
          <w:tab w:val="left" w:pos="349"/>
        </w:tabs>
        <w:spacing w:before="2" w:line="240" w:lineRule="auto"/>
        <w:ind w:left="116" w:right="214" w:firstLine="0"/>
      </w:pPr>
      <w:r>
        <w:t>Ewentualne reklamacje Uczestników powinny być niezwłocznie zgłaszane pisemnie do stanowiska Organizatora.</w:t>
      </w:r>
    </w:p>
    <w:p w14:paraId="45F799C9" w14:textId="77777777" w:rsidR="007A7059" w:rsidRDefault="0089096E">
      <w:pPr>
        <w:pStyle w:val="Akapitzlist"/>
        <w:numPr>
          <w:ilvl w:val="0"/>
          <w:numId w:val="1"/>
        </w:numPr>
        <w:tabs>
          <w:tab w:val="left" w:pos="338"/>
        </w:tabs>
        <w:jc w:val="both"/>
      </w:pPr>
      <w:r>
        <w:t>Reklamacje złożone po zakończeniu wydarzenia nie będą</w:t>
      </w:r>
      <w:r>
        <w:rPr>
          <w:spacing w:val="-4"/>
        </w:rPr>
        <w:t xml:space="preserve"> </w:t>
      </w:r>
      <w:r>
        <w:t>uwzględniane.</w:t>
      </w:r>
    </w:p>
    <w:p w14:paraId="46D39DAB" w14:textId="77777777" w:rsidR="007A7059" w:rsidRDefault="0089096E">
      <w:pPr>
        <w:pStyle w:val="Akapitzlist"/>
        <w:numPr>
          <w:ilvl w:val="0"/>
          <w:numId w:val="1"/>
        </w:numPr>
        <w:tabs>
          <w:tab w:val="left" w:pos="364"/>
        </w:tabs>
        <w:ind w:left="363" w:hanging="247"/>
        <w:jc w:val="both"/>
      </w:pPr>
      <w:r>
        <w:t>Przypadki</w:t>
      </w:r>
      <w:r>
        <w:rPr>
          <w:spacing w:val="26"/>
        </w:rPr>
        <w:t xml:space="preserve"> </w:t>
      </w:r>
      <w:r>
        <w:t>nie</w:t>
      </w:r>
      <w:r>
        <w:rPr>
          <w:spacing w:val="26"/>
        </w:rPr>
        <w:t xml:space="preserve"> </w:t>
      </w:r>
      <w:r>
        <w:t>uwzględnione</w:t>
      </w:r>
      <w:r>
        <w:rPr>
          <w:spacing w:val="25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Regulaminie</w:t>
      </w:r>
      <w:r>
        <w:rPr>
          <w:spacing w:val="26"/>
        </w:rPr>
        <w:t xml:space="preserve"> </w:t>
      </w:r>
      <w:r>
        <w:t>będą</w:t>
      </w:r>
      <w:r>
        <w:rPr>
          <w:spacing w:val="26"/>
        </w:rPr>
        <w:t xml:space="preserve"> </w:t>
      </w:r>
      <w:r>
        <w:t>rozstrzygane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podstawie</w:t>
      </w:r>
      <w:r>
        <w:rPr>
          <w:spacing w:val="23"/>
        </w:rPr>
        <w:t xml:space="preserve"> </w:t>
      </w:r>
      <w:r>
        <w:t>przepisów</w:t>
      </w:r>
      <w:r>
        <w:rPr>
          <w:spacing w:val="23"/>
        </w:rPr>
        <w:t xml:space="preserve"> </w:t>
      </w:r>
      <w:r>
        <w:t>Kodeksu</w:t>
      </w:r>
    </w:p>
    <w:p w14:paraId="3F54874E" w14:textId="77777777" w:rsidR="007A7059" w:rsidRDefault="0089096E">
      <w:pPr>
        <w:pStyle w:val="Tekstpodstawowy"/>
        <w:spacing w:before="2" w:line="252" w:lineRule="exact"/>
      </w:pPr>
      <w:r>
        <w:t>Cywilnego.</w:t>
      </w:r>
    </w:p>
    <w:p w14:paraId="28D7A18A" w14:textId="77777777" w:rsidR="007A7059" w:rsidRDefault="0089096E">
      <w:pPr>
        <w:pStyle w:val="Akapitzlist"/>
        <w:numPr>
          <w:ilvl w:val="0"/>
          <w:numId w:val="1"/>
        </w:numPr>
        <w:tabs>
          <w:tab w:val="left" w:pos="338"/>
        </w:tabs>
        <w:jc w:val="both"/>
      </w:pPr>
      <w:r>
        <w:t>Egzekwowanie ww. Regulaminu powierza się</w:t>
      </w:r>
      <w:r>
        <w:rPr>
          <w:spacing w:val="-2"/>
        </w:rPr>
        <w:t xml:space="preserve"> </w:t>
      </w:r>
      <w:r>
        <w:t>Organizatorowi.</w:t>
      </w:r>
    </w:p>
    <w:sectPr w:rsidR="007A7059">
      <w:pgSz w:w="11910" w:h="16840"/>
      <w:pgMar w:top="1320" w:right="12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4575D"/>
    <w:multiLevelType w:val="hybridMultilevel"/>
    <w:tmpl w:val="A414FD4E"/>
    <w:lvl w:ilvl="0" w:tplc="22662266">
      <w:start w:val="1"/>
      <w:numFmt w:val="decimal"/>
      <w:lvlText w:val="%1."/>
      <w:lvlJc w:val="left"/>
      <w:pPr>
        <w:ind w:left="351" w:hanging="2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5A2CBE6">
      <w:numFmt w:val="bullet"/>
      <w:lvlText w:val="•"/>
      <w:lvlJc w:val="left"/>
      <w:pPr>
        <w:ind w:left="1264" w:hanging="236"/>
      </w:pPr>
      <w:rPr>
        <w:rFonts w:hint="default"/>
        <w:lang w:val="pl-PL" w:eastAsia="pl-PL" w:bidi="pl-PL"/>
      </w:rPr>
    </w:lvl>
    <w:lvl w:ilvl="2" w:tplc="DE4CC9E6">
      <w:numFmt w:val="bullet"/>
      <w:lvlText w:val="•"/>
      <w:lvlJc w:val="left"/>
      <w:pPr>
        <w:ind w:left="2169" w:hanging="236"/>
      </w:pPr>
      <w:rPr>
        <w:rFonts w:hint="default"/>
        <w:lang w:val="pl-PL" w:eastAsia="pl-PL" w:bidi="pl-PL"/>
      </w:rPr>
    </w:lvl>
    <w:lvl w:ilvl="3" w:tplc="3342C2DA">
      <w:numFmt w:val="bullet"/>
      <w:lvlText w:val="•"/>
      <w:lvlJc w:val="left"/>
      <w:pPr>
        <w:ind w:left="3073" w:hanging="236"/>
      </w:pPr>
      <w:rPr>
        <w:rFonts w:hint="default"/>
        <w:lang w:val="pl-PL" w:eastAsia="pl-PL" w:bidi="pl-PL"/>
      </w:rPr>
    </w:lvl>
    <w:lvl w:ilvl="4" w:tplc="BABC7026">
      <w:numFmt w:val="bullet"/>
      <w:lvlText w:val="•"/>
      <w:lvlJc w:val="left"/>
      <w:pPr>
        <w:ind w:left="3978" w:hanging="236"/>
      </w:pPr>
      <w:rPr>
        <w:rFonts w:hint="default"/>
        <w:lang w:val="pl-PL" w:eastAsia="pl-PL" w:bidi="pl-PL"/>
      </w:rPr>
    </w:lvl>
    <w:lvl w:ilvl="5" w:tplc="D6D2F6FC">
      <w:numFmt w:val="bullet"/>
      <w:lvlText w:val="•"/>
      <w:lvlJc w:val="left"/>
      <w:pPr>
        <w:ind w:left="4883" w:hanging="236"/>
      </w:pPr>
      <w:rPr>
        <w:rFonts w:hint="default"/>
        <w:lang w:val="pl-PL" w:eastAsia="pl-PL" w:bidi="pl-PL"/>
      </w:rPr>
    </w:lvl>
    <w:lvl w:ilvl="6" w:tplc="CEECAEC0">
      <w:numFmt w:val="bullet"/>
      <w:lvlText w:val="•"/>
      <w:lvlJc w:val="left"/>
      <w:pPr>
        <w:ind w:left="5787" w:hanging="236"/>
      </w:pPr>
      <w:rPr>
        <w:rFonts w:hint="default"/>
        <w:lang w:val="pl-PL" w:eastAsia="pl-PL" w:bidi="pl-PL"/>
      </w:rPr>
    </w:lvl>
    <w:lvl w:ilvl="7" w:tplc="94FE4DBA">
      <w:numFmt w:val="bullet"/>
      <w:lvlText w:val="•"/>
      <w:lvlJc w:val="left"/>
      <w:pPr>
        <w:ind w:left="6692" w:hanging="236"/>
      </w:pPr>
      <w:rPr>
        <w:rFonts w:hint="default"/>
        <w:lang w:val="pl-PL" w:eastAsia="pl-PL" w:bidi="pl-PL"/>
      </w:rPr>
    </w:lvl>
    <w:lvl w:ilvl="8" w:tplc="28EC3FA4">
      <w:numFmt w:val="bullet"/>
      <w:lvlText w:val="•"/>
      <w:lvlJc w:val="left"/>
      <w:pPr>
        <w:ind w:left="7597" w:hanging="236"/>
      </w:pPr>
      <w:rPr>
        <w:rFonts w:hint="default"/>
        <w:lang w:val="pl-PL" w:eastAsia="pl-PL" w:bidi="pl-PL"/>
      </w:rPr>
    </w:lvl>
  </w:abstractNum>
  <w:abstractNum w:abstractNumId="1" w15:restartNumberingAfterBreak="0">
    <w:nsid w:val="0F0C63E7"/>
    <w:multiLevelType w:val="hybridMultilevel"/>
    <w:tmpl w:val="A0E4E91A"/>
    <w:lvl w:ilvl="0" w:tplc="4E0815F8">
      <w:start w:val="2"/>
      <w:numFmt w:val="decimal"/>
      <w:lvlText w:val="%1."/>
      <w:lvlJc w:val="left"/>
      <w:pPr>
        <w:ind w:left="116" w:hanging="2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B4EEBB0">
      <w:numFmt w:val="bullet"/>
      <w:lvlText w:val="•"/>
      <w:lvlJc w:val="left"/>
      <w:pPr>
        <w:ind w:left="1048" w:hanging="224"/>
      </w:pPr>
      <w:rPr>
        <w:rFonts w:hint="default"/>
        <w:lang w:val="pl-PL" w:eastAsia="pl-PL" w:bidi="pl-PL"/>
      </w:rPr>
    </w:lvl>
    <w:lvl w:ilvl="2" w:tplc="612668C4">
      <w:numFmt w:val="bullet"/>
      <w:lvlText w:val="•"/>
      <w:lvlJc w:val="left"/>
      <w:pPr>
        <w:ind w:left="1977" w:hanging="224"/>
      </w:pPr>
      <w:rPr>
        <w:rFonts w:hint="default"/>
        <w:lang w:val="pl-PL" w:eastAsia="pl-PL" w:bidi="pl-PL"/>
      </w:rPr>
    </w:lvl>
    <w:lvl w:ilvl="3" w:tplc="A17A4E94">
      <w:numFmt w:val="bullet"/>
      <w:lvlText w:val="•"/>
      <w:lvlJc w:val="left"/>
      <w:pPr>
        <w:ind w:left="2905" w:hanging="224"/>
      </w:pPr>
      <w:rPr>
        <w:rFonts w:hint="default"/>
        <w:lang w:val="pl-PL" w:eastAsia="pl-PL" w:bidi="pl-PL"/>
      </w:rPr>
    </w:lvl>
    <w:lvl w:ilvl="4" w:tplc="D35623BE">
      <w:numFmt w:val="bullet"/>
      <w:lvlText w:val="•"/>
      <w:lvlJc w:val="left"/>
      <w:pPr>
        <w:ind w:left="3834" w:hanging="224"/>
      </w:pPr>
      <w:rPr>
        <w:rFonts w:hint="default"/>
        <w:lang w:val="pl-PL" w:eastAsia="pl-PL" w:bidi="pl-PL"/>
      </w:rPr>
    </w:lvl>
    <w:lvl w:ilvl="5" w:tplc="B36015DC">
      <w:numFmt w:val="bullet"/>
      <w:lvlText w:val="•"/>
      <w:lvlJc w:val="left"/>
      <w:pPr>
        <w:ind w:left="4763" w:hanging="224"/>
      </w:pPr>
      <w:rPr>
        <w:rFonts w:hint="default"/>
        <w:lang w:val="pl-PL" w:eastAsia="pl-PL" w:bidi="pl-PL"/>
      </w:rPr>
    </w:lvl>
    <w:lvl w:ilvl="6" w:tplc="F11A1FAC">
      <w:numFmt w:val="bullet"/>
      <w:lvlText w:val="•"/>
      <w:lvlJc w:val="left"/>
      <w:pPr>
        <w:ind w:left="5691" w:hanging="224"/>
      </w:pPr>
      <w:rPr>
        <w:rFonts w:hint="default"/>
        <w:lang w:val="pl-PL" w:eastAsia="pl-PL" w:bidi="pl-PL"/>
      </w:rPr>
    </w:lvl>
    <w:lvl w:ilvl="7" w:tplc="8D90471C">
      <w:numFmt w:val="bullet"/>
      <w:lvlText w:val="•"/>
      <w:lvlJc w:val="left"/>
      <w:pPr>
        <w:ind w:left="6620" w:hanging="224"/>
      </w:pPr>
      <w:rPr>
        <w:rFonts w:hint="default"/>
        <w:lang w:val="pl-PL" w:eastAsia="pl-PL" w:bidi="pl-PL"/>
      </w:rPr>
    </w:lvl>
    <w:lvl w:ilvl="8" w:tplc="545016B0">
      <w:numFmt w:val="bullet"/>
      <w:lvlText w:val="•"/>
      <w:lvlJc w:val="left"/>
      <w:pPr>
        <w:ind w:left="7549" w:hanging="224"/>
      </w:pPr>
      <w:rPr>
        <w:rFonts w:hint="default"/>
        <w:lang w:val="pl-PL" w:eastAsia="pl-PL" w:bidi="pl-PL"/>
      </w:rPr>
    </w:lvl>
  </w:abstractNum>
  <w:abstractNum w:abstractNumId="2" w15:restartNumberingAfterBreak="0">
    <w:nsid w:val="247A1AD2"/>
    <w:multiLevelType w:val="hybridMultilevel"/>
    <w:tmpl w:val="575A9904"/>
    <w:lvl w:ilvl="0" w:tplc="BB10DA38">
      <w:start w:val="1"/>
      <w:numFmt w:val="decimal"/>
      <w:lvlText w:val="%1."/>
      <w:lvlJc w:val="left"/>
      <w:pPr>
        <w:ind w:left="33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3487410">
      <w:numFmt w:val="bullet"/>
      <w:lvlText w:val="•"/>
      <w:lvlJc w:val="left"/>
      <w:pPr>
        <w:ind w:left="1246" w:hanging="221"/>
      </w:pPr>
      <w:rPr>
        <w:rFonts w:hint="default"/>
        <w:lang w:val="pl-PL" w:eastAsia="pl-PL" w:bidi="pl-PL"/>
      </w:rPr>
    </w:lvl>
    <w:lvl w:ilvl="2" w:tplc="EAAC8FA6">
      <w:numFmt w:val="bullet"/>
      <w:lvlText w:val="•"/>
      <w:lvlJc w:val="left"/>
      <w:pPr>
        <w:ind w:left="2153" w:hanging="221"/>
      </w:pPr>
      <w:rPr>
        <w:rFonts w:hint="default"/>
        <w:lang w:val="pl-PL" w:eastAsia="pl-PL" w:bidi="pl-PL"/>
      </w:rPr>
    </w:lvl>
    <w:lvl w:ilvl="3" w:tplc="5DF610A2">
      <w:numFmt w:val="bullet"/>
      <w:lvlText w:val="•"/>
      <w:lvlJc w:val="left"/>
      <w:pPr>
        <w:ind w:left="3059" w:hanging="221"/>
      </w:pPr>
      <w:rPr>
        <w:rFonts w:hint="default"/>
        <w:lang w:val="pl-PL" w:eastAsia="pl-PL" w:bidi="pl-PL"/>
      </w:rPr>
    </w:lvl>
    <w:lvl w:ilvl="4" w:tplc="85E07756">
      <w:numFmt w:val="bullet"/>
      <w:lvlText w:val="•"/>
      <w:lvlJc w:val="left"/>
      <w:pPr>
        <w:ind w:left="3966" w:hanging="221"/>
      </w:pPr>
      <w:rPr>
        <w:rFonts w:hint="default"/>
        <w:lang w:val="pl-PL" w:eastAsia="pl-PL" w:bidi="pl-PL"/>
      </w:rPr>
    </w:lvl>
    <w:lvl w:ilvl="5" w:tplc="BDFABBAC">
      <w:numFmt w:val="bullet"/>
      <w:lvlText w:val="•"/>
      <w:lvlJc w:val="left"/>
      <w:pPr>
        <w:ind w:left="4873" w:hanging="221"/>
      </w:pPr>
      <w:rPr>
        <w:rFonts w:hint="default"/>
        <w:lang w:val="pl-PL" w:eastAsia="pl-PL" w:bidi="pl-PL"/>
      </w:rPr>
    </w:lvl>
    <w:lvl w:ilvl="6" w:tplc="5650A8B2">
      <w:numFmt w:val="bullet"/>
      <w:lvlText w:val="•"/>
      <w:lvlJc w:val="left"/>
      <w:pPr>
        <w:ind w:left="5779" w:hanging="221"/>
      </w:pPr>
      <w:rPr>
        <w:rFonts w:hint="default"/>
        <w:lang w:val="pl-PL" w:eastAsia="pl-PL" w:bidi="pl-PL"/>
      </w:rPr>
    </w:lvl>
    <w:lvl w:ilvl="7" w:tplc="6106B58E">
      <w:numFmt w:val="bullet"/>
      <w:lvlText w:val="•"/>
      <w:lvlJc w:val="left"/>
      <w:pPr>
        <w:ind w:left="6686" w:hanging="221"/>
      </w:pPr>
      <w:rPr>
        <w:rFonts w:hint="default"/>
        <w:lang w:val="pl-PL" w:eastAsia="pl-PL" w:bidi="pl-PL"/>
      </w:rPr>
    </w:lvl>
    <w:lvl w:ilvl="8" w:tplc="836C32E0">
      <w:numFmt w:val="bullet"/>
      <w:lvlText w:val="•"/>
      <w:lvlJc w:val="left"/>
      <w:pPr>
        <w:ind w:left="7593" w:hanging="221"/>
      </w:pPr>
      <w:rPr>
        <w:rFonts w:hint="default"/>
        <w:lang w:val="pl-PL" w:eastAsia="pl-PL" w:bidi="pl-PL"/>
      </w:rPr>
    </w:lvl>
  </w:abstractNum>
  <w:abstractNum w:abstractNumId="3" w15:restartNumberingAfterBreak="0">
    <w:nsid w:val="334654C9"/>
    <w:multiLevelType w:val="hybridMultilevel"/>
    <w:tmpl w:val="EFBA31FA"/>
    <w:lvl w:ilvl="0" w:tplc="BC20D2D4">
      <w:start w:val="1"/>
      <w:numFmt w:val="decimal"/>
      <w:lvlText w:val="%1."/>
      <w:lvlJc w:val="left"/>
      <w:pPr>
        <w:ind w:left="33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947602C8">
      <w:numFmt w:val="bullet"/>
      <w:lvlText w:val="•"/>
      <w:lvlJc w:val="left"/>
      <w:pPr>
        <w:ind w:left="1246" w:hanging="221"/>
      </w:pPr>
      <w:rPr>
        <w:rFonts w:hint="default"/>
        <w:lang w:val="pl-PL" w:eastAsia="pl-PL" w:bidi="pl-PL"/>
      </w:rPr>
    </w:lvl>
    <w:lvl w:ilvl="2" w:tplc="1966AF1E">
      <w:numFmt w:val="bullet"/>
      <w:lvlText w:val="•"/>
      <w:lvlJc w:val="left"/>
      <w:pPr>
        <w:ind w:left="2153" w:hanging="221"/>
      </w:pPr>
      <w:rPr>
        <w:rFonts w:hint="default"/>
        <w:lang w:val="pl-PL" w:eastAsia="pl-PL" w:bidi="pl-PL"/>
      </w:rPr>
    </w:lvl>
    <w:lvl w:ilvl="3" w:tplc="919A546C">
      <w:numFmt w:val="bullet"/>
      <w:lvlText w:val="•"/>
      <w:lvlJc w:val="left"/>
      <w:pPr>
        <w:ind w:left="3059" w:hanging="221"/>
      </w:pPr>
      <w:rPr>
        <w:rFonts w:hint="default"/>
        <w:lang w:val="pl-PL" w:eastAsia="pl-PL" w:bidi="pl-PL"/>
      </w:rPr>
    </w:lvl>
    <w:lvl w:ilvl="4" w:tplc="33FCB74E">
      <w:numFmt w:val="bullet"/>
      <w:lvlText w:val="•"/>
      <w:lvlJc w:val="left"/>
      <w:pPr>
        <w:ind w:left="3966" w:hanging="221"/>
      </w:pPr>
      <w:rPr>
        <w:rFonts w:hint="default"/>
        <w:lang w:val="pl-PL" w:eastAsia="pl-PL" w:bidi="pl-PL"/>
      </w:rPr>
    </w:lvl>
    <w:lvl w:ilvl="5" w:tplc="D45A30BC">
      <w:numFmt w:val="bullet"/>
      <w:lvlText w:val="•"/>
      <w:lvlJc w:val="left"/>
      <w:pPr>
        <w:ind w:left="4873" w:hanging="221"/>
      </w:pPr>
      <w:rPr>
        <w:rFonts w:hint="default"/>
        <w:lang w:val="pl-PL" w:eastAsia="pl-PL" w:bidi="pl-PL"/>
      </w:rPr>
    </w:lvl>
    <w:lvl w:ilvl="6" w:tplc="1BA29916">
      <w:numFmt w:val="bullet"/>
      <w:lvlText w:val="•"/>
      <w:lvlJc w:val="left"/>
      <w:pPr>
        <w:ind w:left="5779" w:hanging="221"/>
      </w:pPr>
      <w:rPr>
        <w:rFonts w:hint="default"/>
        <w:lang w:val="pl-PL" w:eastAsia="pl-PL" w:bidi="pl-PL"/>
      </w:rPr>
    </w:lvl>
    <w:lvl w:ilvl="7" w:tplc="5BF4F744">
      <w:numFmt w:val="bullet"/>
      <w:lvlText w:val="•"/>
      <w:lvlJc w:val="left"/>
      <w:pPr>
        <w:ind w:left="6686" w:hanging="221"/>
      </w:pPr>
      <w:rPr>
        <w:rFonts w:hint="default"/>
        <w:lang w:val="pl-PL" w:eastAsia="pl-PL" w:bidi="pl-PL"/>
      </w:rPr>
    </w:lvl>
    <w:lvl w:ilvl="8" w:tplc="7CC89674">
      <w:numFmt w:val="bullet"/>
      <w:lvlText w:val="•"/>
      <w:lvlJc w:val="left"/>
      <w:pPr>
        <w:ind w:left="7593" w:hanging="221"/>
      </w:pPr>
      <w:rPr>
        <w:rFonts w:hint="default"/>
        <w:lang w:val="pl-PL" w:eastAsia="pl-PL" w:bidi="pl-PL"/>
      </w:rPr>
    </w:lvl>
  </w:abstractNum>
  <w:abstractNum w:abstractNumId="4" w15:restartNumberingAfterBreak="0">
    <w:nsid w:val="3E532FF8"/>
    <w:multiLevelType w:val="hybridMultilevel"/>
    <w:tmpl w:val="FD8A2836"/>
    <w:lvl w:ilvl="0" w:tplc="130E8446">
      <w:start w:val="1"/>
      <w:numFmt w:val="decimal"/>
      <w:lvlText w:val="%1."/>
      <w:lvlJc w:val="left"/>
      <w:pPr>
        <w:ind w:left="283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pl-PL" w:bidi="pl-PL"/>
      </w:rPr>
    </w:lvl>
    <w:lvl w:ilvl="1" w:tplc="D3063176">
      <w:numFmt w:val="bullet"/>
      <w:lvlText w:val="•"/>
      <w:lvlJc w:val="left"/>
      <w:pPr>
        <w:ind w:left="1192" w:hanging="167"/>
      </w:pPr>
      <w:rPr>
        <w:rFonts w:hint="default"/>
        <w:lang w:val="pl-PL" w:eastAsia="pl-PL" w:bidi="pl-PL"/>
      </w:rPr>
    </w:lvl>
    <w:lvl w:ilvl="2" w:tplc="ECE825A0">
      <w:numFmt w:val="bullet"/>
      <w:lvlText w:val="•"/>
      <w:lvlJc w:val="left"/>
      <w:pPr>
        <w:ind w:left="2105" w:hanging="167"/>
      </w:pPr>
      <w:rPr>
        <w:rFonts w:hint="default"/>
        <w:lang w:val="pl-PL" w:eastAsia="pl-PL" w:bidi="pl-PL"/>
      </w:rPr>
    </w:lvl>
    <w:lvl w:ilvl="3" w:tplc="B0B24178">
      <w:numFmt w:val="bullet"/>
      <w:lvlText w:val="•"/>
      <w:lvlJc w:val="left"/>
      <w:pPr>
        <w:ind w:left="3017" w:hanging="167"/>
      </w:pPr>
      <w:rPr>
        <w:rFonts w:hint="default"/>
        <w:lang w:val="pl-PL" w:eastAsia="pl-PL" w:bidi="pl-PL"/>
      </w:rPr>
    </w:lvl>
    <w:lvl w:ilvl="4" w:tplc="270E989A">
      <w:numFmt w:val="bullet"/>
      <w:lvlText w:val="•"/>
      <w:lvlJc w:val="left"/>
      <w:pPr>
        <w:ind w:left="3930" w:hanging="167"/>
      </w:pPr>
      <w:rPr>
        <w:rFonts w:hint="default"/>
        <w:lang w:val="pl-PL" w:eastAsia="pl-PL" w:bidi="pl-PL"/>
      </w:rPr>
    </w:lvl>
    <w:lvl w:ilvl="5" w:tplc="DBEC7C4E">
      <w:numFmt w:val="bullet"/>
      <w:lvlText w:val="•"/>
      <w:lvlJc w:val="left"/>
      <w:pPr>
        <w:ind w:left="4843" w:hanging="167"/>
      </w:pPr>
      <w:rPr>
        <w:rFonts w:hint="default"/>
        <w:lang w:val="pl-PL" w:eastAsia="pl-PL" w:bidi="pl-PL"/>
      </w:rPr>
    </w:lvl>
    <w:lvl w:ilvl="6" w:tplc="2BFA8CCC">
      <w:numFmt w:val="bullet"/>
      <w:lvlText w:val="•"/>
      <w:lvlJc w:val="left"/>
      <w:pPr>
        <w:ind w:left="5755" w:hanging="167"/>
      </w:pPr>
      <w:rPr>
        <w:rFonts w:hint="default"/>
        <w:lang w:val="pl-PL" w:eastAsia="pl-PL" w:bidi="pl-PL"/>
      </w:rPr>
    </w:lvl>
    <w:lvl w:ilvl="7" w:tplc="D9C01378">
      <w:numFmt w:val="bullet"/>
      <w:lvlText w:val="•"/>
      <w:lvlJc w:val="left"/>
      <w:pPr>
        <w:ind w:left="6668" w:hanging="167"/>
      </w:pPr>
      <w:rPr>
        <w:rFonts w:hint="default"/>
        <w:lang w:val="pl-PL" w:eastAsia="pl-PL" w:bidi="pl-PL"/>
      </w:rPr>
    </w:lvl>
    <w:lvl w:ilvl="8" w:tplc="21C61662">
      <w:numFmt w:val="bullet"/>
      <w:lvlText w:val="•"/>
      <w:lvlJc w:val="left"/>
      <w:pPr>
        <w:ind w:left="7581" w:hanging="167"/>
      </w:pPr>
      <w:rPr>
        <w:rFonts w:hint="default"/>
        <w:lang w:val="pl-PL" w:eastAsia="pl-PL" w:bidi="pl-PL"/>
      </w:rPr>
    </w:lvl>
  </w:abstractNum>
  <w:abstractNum w:abstractNumId="5" w15:restartNumberingAfterBreak="0">
    <w:nsid w:val="5C6C5963"/>
    <w:multiLevelType w:val="hybridMultilevel"/>
    <w:tmpl w:val="CEBECD7A"/>
    <w:lvl w:ilvl="0" w:tplc="6784B794">
      <w:start w:val="1"/>
      <w:numFmt w:val="decimal"/>
      <w:lvlText w:val="%1."/>
      <w:lvlJc w:val="left"/>
      <w:pPr>
        <w:ind w:left="435" w:hanging="3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99A809E">
      <w:numFmt w:val="bullet"/>
      <w:lvlText w:val="•"/>
      <w:lvlJc w:val="left"/>
      <w:pPr>
        <w:ind w:left="1336" w:hanging="320"/>
      </w:pPr>
      <w:rPr>
        <w:rFonts w:hint="default"/>
        <w:lang w:val="pl-PL" w:eastAsia="pl-PL" w:bidi="pl-PL"/>
      </w:rPr>
    </w:lvl>
    <w:lvl w:ilvl="2" w:tplc="B5F4D6D6">
      <w:numFmt w:val="bullet"/>
      <w:lvlText w:val="•"/>
      <w:lvlJc w:val="left"/>
      <w:pPr>
        <w:ind w:left="2233" w:hanging="320"/>
      </w:pPr>
      <w:rPr>
        <w:rFonts w:hint="default"/>
        <w:lang w:val="pl-PL" w:eastAsia="pl-PL" w:bidi="pl-PL"/>
      </w:rPr>
    </w:lvl>
    <w:lvl w:ilvl="3" w:tplc="86A4E04E">
      <w:numFmt w:val="bullet"/>
      <w:lvlText w:val="•"/>
      <w:lvlJc w:val="left"/>
      <w:pPr>
        <w:ind w:left="3129" w:hanging="320"/>
      </w:pPr>
      <w:rPr>
        <w:rFonts w:hint="default"/>
        <w:lang w:val="pl-PL" w:eastAsia="pl-PL" w:bidi="pl-PL"/>
      </w:rPr>
    </w:lvl>
    <w:lvl w:ilvl="4" w:tplc="A6628DDA">
      <w:numFmt w:val="bullet"/>
      <w:lvlText w:val="•"/>
      <w:lvlJc w:val="left"/>
      <w:pPr>
        <w:ind w:left="4026" w:hanging="320"/>
      </w:pPr>
      <w:rPr>
        <w:rFonts w:hint="default"/>
        <w:lang w:val="pl-PL" w:eastAsia="pl-PL" w:bidi="pl-PL"/>
      </w:rPr>
    </w:lvl>
    <w:lvl w:ilvl="5" w:tplc="8E3E4FC0">
      <w:numFmt w:val="bullet"/>
      <w:lvlText w:val="•"/>
      <w:lvlJc w:val="left"/>
      <w:pPr>
        <w:ind w:left="4923" w:hanging="320"/>
      </w:pPr>
      <w:rPr>
        <w:rFonts w:hint="default"/>
        <w:lang w:val="pl-PL" w:eastAsia="pl-PL" w:bidi="pl-PL"/>
      </w:rPr>
    </w:lvl>
    <w:lvl w:ilvl="6" w:tplc="D1DA2282">
      <w:numFmt w:val="bullet"/>
      <w:lvlText w:val="•"/>
      <w:lvlJc w:val="left"/>
      <w:pPr>
        <w:ind w:left="5819" w:hanging="320"/>
      </w:pPr>
      <w:rPr>
        <w:rFonts w:hint="default"/>
        <w:lang w:val="pl-PL" w:eastAsia="pl-PL" w:bidi="pl-PL"/>
      </w:rPr>
    </w:lvl>
    <w:lvl w:ilvl="7" w:tplc="3C002990">
      <w:numFmt w:val="bullet"/>
      <w:lvlText w:val="•"/>
      <w:lvlJc w:val="left"/>
      <w:pPr>
        <w:ind w:left="6716" w:hanging="320"/>
      </w:pPr>
      <w:rPr>
        <w:rFonts w:hint="default"/>
        <w:lang w:val="pl-PL" w:eastAsia="pl-PL" w:bidi="pl-PL"/>
      </w:rPr>
    </w:lvl>
    <w:lvl w:ilvl="8" w:tplc="F466878C">
      <w:numFmt w:val="bullet"/>
      <w:lvlText w:val="•"/>
      <w:lvlJc w:val="left"/>
      <w:pPr>
        <w:ind w:left="7613" w:hanging="320"/>
      </w:pPr>
      <w:rPr>
        <w:rFonts w:hint="default"/>
        <w:lang w:val="pl-PL" w:eastAsia="pl-PL" w:bidi="pl-PL"/>
      </w:rPr>
    </w:lvl>
  </w:abstractNum>
  <w:abstractNum w:abstractNumId="6" w15:restartNumberingAfterBreak="0">
    <w:nsid w:val="634F0729"/>
    <w:multiLevelType w:val="hybridMultilevel"/>
    <w:tmpl w:val="C13E11C6"/>
    <w:lvl w:ilvl="0" w:tplc="4E7AEC72">
      <w:start w:val="1"/>
      <w:numFmt w:val="decimal"/>
      <w:lvlText w:val="%1."/>
      <w:lvlJc w:val="left"/>
      <w:pPr>
        <w:ind w:left="33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721AD486">
      <w:numFmt w:val="bullet"/>
      <w:lvlText w:val="•"/>
      <w:lvlJc w:val="left"/>
      <w:pPr>
        <w:ind w:left="1246" w:hanging="221"/>
      </w:pPr>
      <w:rPr>
        <w:rFonts w:hint="default"/>
        <w:lang w:val="pl-PL" w:eastAsia="pl-PL" w:bidi="pl-PL"/>
      </w:rPr>
    </w:lvl>
    <w:lvl w:ilvl="2" w:tplc="98347C14">
      <w:numFmt w:val="bullet"/>
      <w:lvlText w:val="•"/>
      <w:lvlJc w:val="left"/>
      <w:pPr>
        <w:ind w:left="2153" w:hanging="221"/>
      </w:pPr>
      <w:rPr>
        <w:rFonts w:hint="default"/>
        <w:lang w:val="pl-PL" w:eastAsia="pl-PL" w:bidi="pl-PL"/>
      </w:rPr>
    </w:lvl>
    <w:lvl w:ilvl="3" w:tplc="80A23BB2">
      <w:numFmt w:val="bullet"/>
      <w:lvlText w:val="•"/>
      <w:lvlJc w:val="left"/>
      <w:pPr>
        <w:ind w:left="3059" w:hanging="221"/>
      </w:pPr>
      <w:rPr>
        <w:rFonts w:hint="default"/>
        <w:lang w:val="pl-PL" w:eastAsia="pl-PL" w:bidi="pl-PL"/>
      </w:rPr>
    </w:lvl>
    <w:lvl w:ilvl="4" w:tplc="758AA5A6">
      <w:numFmt w:val="bullet"/>
      <w:lvlText w:val="•"/>
      <w:lvlJc w:val="left"/>
      <w:pPr>
        <w:ind w:left="3966" w:hanging="221"/>
      </w:pPr>
      <w:rPr>
        <w:rFonts w:hint="default"/>
        <w:lang w:val="pl-PL" w:eastAsia="pl-PL" w:bidi="pl-PL"/>
      </w:rPr>
    </w:lvl>
    <w:lvl w:ilvl="5" w:tplc="50C4C28A">
      <w:numFmt w:val="bullet"/>
      <w:lvlText w:val="•"/>
      <w:lvlJc w:val="left"/>
      <w:pPr>
        <w:ind w:left="4873" w:hanging="221"/>
      </w:pPr>
      <w:rPr>
        <w:rFonts w:hint="default"/>
        <w:lang w:val="pl-PL" w:eastAsia="pl-PL" w:bidi="pl-PL"/>
      </w:rPr>
    </w:lvl>
    <w:lvl w:ilvl="6" w:tplc="E344265C">
      <w:numFmt w:val="bullet"/>
      <w:lvlText w:val="•"/>
      <w:lvlJc w:val="left"/>
      <w:pPr>
        <w:ind w:left="5779" w:hanging="221"/>
      </w:pPr>
      <w:rPr>
        <w:rFonts w:hint="default"/>
        <w:lang w:val="pl-PL" w:eastAsia="pl-PL" w:bidi="pl-PL"/>
      </w:rPr>
    </w:lvl>
    <w:lvl w:ilvl="7" w:tplc="E8F0E2D2">
      <w:numFmt w:val="bullet"/>
      <w:lvlText w:val="•"/>
      <w:lvlJc w:val="left"/>
      <w:pPr>
        <w:ind w:left="6686" w:hanging="221"/>
      </w:pPr>
      <w:rPr>
        <w:rFonts w:hint="default"/>
        <w:lang w:val="pl-PL" w:eastAsia="pl-PL" w:bidi="pl-PL"/>
      </w:rPr>
    </w:lvl>
    <w:lvl w:ilvl="8" w:tplc="58B6B096">
      <w:numFmt w:val="bullet"/>
      <w:lvlText w:val="•"/>
      <w:lvlJc w:val="left"/>
      <w:pPr>
        <w:ind w:left="7593" w:hanging="221"/>
      </w:pPr>
      <w:rPr>
        <w:rFonts w:hint="default"/>
        <w:lang w:val="pl-PL" w:eastAsia="pl-PL" w:bidi="pl-PL"/>
      </w:rPr>
    </w:lvl>
  </w:abstractNum>
  <w:abstractNum w:abstractNumId="7" w15:restartNumberingAfterBreak="0">
    <w:nsid w:val="747D3C62"/>
    <w:multiLevelType w:val="hybridMultilevel"/>
    <w:tmpl w:val="9AA42F42"/>
    <w:lvl w:ilvl="0" w:tplc="503ECFB0">
      <w:numFmt w:val="bullet"/>
      <w:lvlText w:val="-"/>
      <w:lvlJc w:val="left"/>
      <w:pPr>
        <w:ind w:left="24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4EE61A8">
      <w:numFmt w:val="bullet"/>
      <w:lvlText w:val="•"/>
      <w:lvlJc w:val="left"/>
      <w:pPr>
        <w:ind w:left="1156" w:hanging="125"/>
      </w:pPr>
      <w:rPr>
        <w:rFonts w:hint="default"/>
        <w:lang w:val="pl-PL" w:eastAsia="pl-PL" w:bidi="pl-PL"/>
      </w:rPr>
    </w:lvl>
    <w:lvl w:ilvl="2" w:tplc="F9E2E424">
      <w:numFmt w:val="bullet"/>
      <w:lvlText w:val="•"/>
      <w:lvlJc w:val="left"/>
      <w:pPr>
        <w:ind w:left="2073" w:hanging="125"/>
      </w:pPr>
      <w:rPr>
        <w:rFonts w:hint="default"/>
        <w:lang w:val="pl-PL" w:eastAsia="pl-PL" w:bidi="pl-PL"/>
      </w:rPr>
    </w:lvl>
    <w:lvl w:ilvl="3" w:tplc="D56E7AD6">
      <w:numFmt w:val="bullet"/>
      <w:lvlText w:val="•"/>
      <w:lvlJc w:val="left"/>
      <w:pPr>
        <w:ind w:left="2989" w:hanging="125"/>
      </w:pPr>
      <w:rPr>
        <w:rFonts w:hint="default"/>
        <w:lang w:val="pl-PL" w:eastAsia="pl-PL" w:bidi="pl-PL"/>
      </w:rPr>
    </w:lvl>
    <w:lvl w:ilvl="4" w:tplc="E2DE0D86">
      <w:numFmt w:val="bullet"/>
      <w:lvlText w:val="•"/>
      <w:lvlJc w:val="left"/>
      <w:pPr>
        <w:ind w:left="3906" w:hanging="125"/>
      </w:pPr>
      <w:rPr>
        <w:rFonts w:hint="default"/>
        <w:lang w:val="pl-PL" w:eastAsia="pl-PL" w:bidi="pl-PL"/>
      </w:rPr>
    </w:lvl>
    <w:lvl w:ilvl="5" w:tplc="351616E6">
      <w:numFmt w:val="bullet"/>
      <w:lvlText w:val="•"/>
      <w:lvlJc w:val="left"/>
      <w:pPr>
        <w:ind w:left="4823" w:hanging="125"/>
      </w:pPr>
      <w:rPr>
        <w:rFonts w:hint="default"/>
        <w:lang w:val="pl-PL" w:eastAsia="pl-PL" w:bidi="pl-PL"/>
      </w:rPr>
    </w:lvl>
    <w:lvl w:ilvl="6" w:tplc="BC9E9768">
      <w:numFmt w:val="bullet"/>
      <w:lvlText w:val="•"/>
      <w:lvlJc w:val="left"/>
      <w:pPr>
        <w:ind w:left="5739" w:hanging="125"/>
      </w:pPr>
      <w:rPr>
        <w:rFonts w:hint="default"/>
        <w:lang w:val="pl-PL" w:eastAsia="pl-PL" w:bidi="pl-PL"/>
      </w:rPr>
    </w:lvl>
    <w:lvl w:ilvl="7" w:tplc="FE4C555E">
      <w:numFmt w:val="bullet"/>
      <w:lvlText w:val="•"/>
      <w:lvlJc w:val="left"/>
      <w:pPr>
        <w:ind w:left="6656" w:hanging="125"/>
      </w:pPr>
      <w:rPr>
        <w:rFonts w:hint="default"/>
        <w:lang w:val="pl-PL" w:eastAsia="pl-PL" w:bidi="pl-PL"/>
      </w:rPr>
    </w:lvl>
    <w:lvl w:ilvl="8" w:tplc="57CA4004">
      <w:numFmt w:val="bullet"/>
      <w:lvlText w:val="•"/>
      <w:lvlJc w:val="left"/>
      <w:pPr>
        <w:ind w:left="7573" w:hanging="125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59"/>
    <w:rsid w:val="00193536"/>
    <w:rsid w:val="005D6CEE"/>
    <w:rsid w:val="007A7059"/>
    <w:rsid w:val="0089096E"/>
    <w:rsid w:val="00C7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262A"/>
  <w15:docId w15:val="{8B81F836-8CFE-4291-B870-73D638CA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</w:style>
  <w:style w:type="paragraph" w:styleId="Akapitzlist">
    <w:name w:val="List Paragraph"/>
    <w:basedOn w:val="Normalny"/>
    <w:uiPriority w:val="1"/>
    <w:qFormat/>
    <w:pPr>
      <w:spacing w:line="252" w:lineRule="exact"/>
      <w:ind w:left="116" w:hanging="22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9096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0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mark@gminaz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707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PaulaS</dc:creator>
  <cp:lastModifiedBy>AleksanderK</cp:lastModifiedBy>
  <cp:revision>5</cp:revision>
  <dcterms:created xsi:type="dcterms:W3CDTF">2019-10-16T10:29:00Z</dcterms:created>
  <dcterms:modified xsi:type="dcterms:W3CDTF">2019-10-18T05:55:00Z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2019-10-16T00:00:00Z</vt:filetime>
  </property>
</Properties>
</file>